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3B985" w14:textId="77777777" w:rsidR="00440284" w:rsidRDefault="0019763C" w:rsidP="004F20EE">
      <w:pPr>
        <w:ind w:left="-142" w:right="-86"/>
        <w:jc w:val="right"/>
        <w:rPr>
          <w:rFonts w:ascii="Arial" w:hAnsi="Arial" w:cs="Arial"/>
          <w:b/>
          <w:bCs/>
          <w:sz w:val="32"/>
          <w:szCs w:val="32"/>
          <w:u w:val="single"/>
        </w:rPr>
      </w:pPr>
      <w:r w:rsidRPr="004F76CE">
        <w:rPr>
          <w:rFonts w:ascii="Arial" w:hAnsi="Arial" w:cs="Arial"/>
          <w:b/>
          <w:bCs/>
          <w:noProof/>
          <w:sz w:val="32"/>
          <w:szCs w:val="32"/>
          <w:u w:val="single"/>
          <w:lang w:eastAsia="zh-TW"/>
        </w:rPr>
        <w:drawing>
          <wp:anchor distT="0" distB="0" distL="114300" distR="114300" simplePos="0" relativeHeight="251657216" behindDoc="0" locked="0" layoutInCell="1" allowOverlap="1" wp14:anchorId="60E12F29" wp14:editId="39DB1FD2">
            <wp:simplePos x="0" y="0"/>
            <wp:positionH relativeFrom="column">
              <wp:posOffset>-1131570</wp:posOffset>
            </wp:positionH>
            <wp:positionV relativeFrom="paragraph">
              <wp:posOffset>-720090</wp:posOffset>
            </wp:positionV>
            <wp:extent cx="7711440" cy="1409700"/>
            <wp:effectExtent l="0" t="0" r="0" b="0"/>
            <wp:wrapNone/>
            <wp:docPr id="4" name="Imagen 4" descr="C:\Users\buenom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enom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0E99A" w14:textId="77777777" w:rsidR="00440284" w:rsidRPr="00700781" w:rsidRDefault="00440284" w:rsidP="004F20EE">
      <w:pPr>
        <w:ind w:left="-142" w:right="-86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</w:t>
      </w:r>
    </w:p>
    <w:p w14:paraId="1E2E7AF6" w14:textId="77777777" w:rsidR="008C51B5" w:rsidRDefault="008C51B5" w:rsidP="004F20EE">
      <w:pPr>
        <w:ind w:left="-142" w:right="-86"/>
        <w:jc w:val="center"/>
        <w:rPr>
          <w:rFonts w:ascii="Arial" w:hAnsi="Arial" w:cs="Arial"/>
          <w:b/>
          <w:bCs/>
          <w:u w:val="single"/>
        </w:rPr>
      </w:pPr>
    </w:p>
    <w:p w14:paraId="782FE3D0" w14:textId="77777777" w:rsidR="004061D7" w:rsidRDefault="004061D7" w:rsidP="004F20EE">
      <w:pPr>
        <w:ind w:left="-142" w:right="-86"/>
        <w:jc w:val="center"/>
        <w:rPr>
          <w:rFonts w:ascii="Arial" w:hAnsi="Arial" w:cs="Arial"/>
          <w:b/>
          <w:bCs/>
          <w:u w:val="single"/>
        </w:rPr>
      </w:pPr>
    </w:p>
    <w:p w14:paraId="6043A875" w14:textId="77777777" w:rsidR="00DA0678" w:rsidRDefault="00DA0678" w:rsidP="004F20EE">
      <w:pPr>
        <w:ind w:left="-142" w:right="-86"/>
        <w:jc w:val="center"/>
        <w:rPr>
          <w:rFonts w:ascii="Arial" w:hAnsi="Arial" w:cs="Arial"/>
          <w:b/>
          <w:bCs/>
          <w:u w:val="single"/>
        </w:rPr>
      </w:pPr>
    </w:p>
    <w:p w14:paraId="189D6FE6" w14:textId="77777777" w:rsidR="00927B58" w:rsidRDefault="00927B58" w:rsidP="00927B58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Hlk67476420"/>
      <w:r>
        <w:rPr>
          <w:rFonts w:ascii="Arial" w:hAnsi="Arial" w:cs="Arial"/>
          <w:b/>
          <w:bCs/>
          <w:color w:val="000000"/>
          <w:u w:val="single"/>
        </w:rPr>
        <w:t>COMUNICADO DE PRENSA</w:t>
      </w:r>
    </w:p>
    <w:bookmarkEnd w:id="0"/>
    <w:p w14:paraId="34E35ADE" w14:textId="77777777" w:rsidR="00927B58" w:rsidRDefault="00927B58" w:rsidP="00927B58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6ADA9BB3" w14:textId="71C014A0" w:rsidR="00927B58" w:rsidRPr="00780FFE" w:rsidRDefault="00927B58" w:rsidP="00927B58">
      <w:pPr>
        <w:jc w:val="center"/>
        <w:rPr>
          <w:rFonts w:ascii="Arial" w:hAnsi="Arial" w:cs="Arial"/>
          <w:b/>
          <w:bCs/>
          <w:sz w:val="42"/>
          <w:szCs w:val="42"/>
        </w:rPr>
      </w:pPr>
      <w:r w:rsidRPr="00780FFE">
        <w:rPr>
          <w:rFonts w:ascii="Arial" w:hAnsi="Arial" w:cs="Arial"/>
          <w:b/>
          <w:bCs/>
          <w:sz w:val="42"/>
          <w:szCs w:val="42"/>
        </w:rPr>
        <w:t xml:space="preserve">Lidl inaugura una nueva tienda en </w:t>
      </w:r>
      <w:r w:rsidR="00A90218">
        <w:rPr>
          <w:rFonts w:ascii="Arial" w:hAnsi="Arial" w:cs="Arial"/>
          <w:b/>
          <w:bCs/>
          <w:sz w:val="42"/>
          <w:szCs w:val="42"/>
        </w:rPr>
        <w:t>Vila</w:t>
      </w:r>
      <w:r w:rsidR="00BF58CB">
        <w:rPr>
          <w:rFonts w:ascii="Arial" w:hAnsi="Arial" w:cs="Arial"/>
          <w:b/>
          <w:bCs/>
          <w:sz w:val="42"/>
          <w:szCs w:val="42"/>
        </w:rPr>
        <w:t>-</w:t>
      </w:r>
      <w:r w:rsidR="00A90218">
        <w:rPr>
          <w:rFonts w:ascii="Arial" w:hAnsi="Arial" w:cs="Arial"/>
          <w:b/>
          <w:bCs/>
          <w:sz w:val="42"/>
          <w:szCs w:val="42"/>
        </w:rPr>
        <w:t>real</w:t>
      </w:r>
      <w:r w:rsidRPr="00780FFE">
        <w:rPr>
          <w:rFonts w:ascii="Arial" w:hAnsi="Arial" w:cs="Arial"/>
          <w:b/>
          <w:bCs/>
          <w:sz w:val="42"/>
          <w:szCs w:val="42"/>
        </w:rPr>
        <w:t xml:space="preserve"> tras invertir </w:t>
      </w:r>
      <w:r w:rsidR="00A90218">
        <w:rPr>
          <w:rFonts w:ascii="Arial" w:hAnsi="Arial" w:cs="Arial"/>
          <w:b/>
          <w:bCs/>
          <w:sz w:val="42"/>
          <w:szCs w:val="42"/>
        </w:rPr>
        <w:t>3,4</w:t>
      </w:r>
      <w:r w:rsidRPr="00780FFE">
        <w:rPr>
          <w:rFonts w:ascii="Arial" w:hAnsi="Arial" w:cs="Arial"/>
          <w:b/>
          <w:bCs/>
          <w:sz w:val="42"/>
          <w:szCs w:val="42"/>
        </w:rPr>
        <w:t xml:space="preserve">M€ y crear </w:t>
      </w:r>
      <w:r w:rsidR="00A90218">
        <w:rPr>
          <w:rFonts w:ascii="Arial" w:hAnsi="Arial" w:cs="Arial"/>
          <w:b/>
          <w:bCs/>
          <w:sz w:val="42"/>
          <w:szCs w:val="42"/>
        </w:rPr>
        <w:t>12</w:t>
      </w:r>
      <w:r w:rsidRPr="00780FFE">
        <w:rPr>
          <w:rFonts w:ascii="Arial" w:hAnsi="Arial" w:cs="Arial"/>
          <w:b/>
          <w:bCs/>
          <w:sz w:val="42"/>
          <w:szCs w:val="42"/>
        </w:rPr>
        <w:t xml:space="preserve"> nuevos </w:t>
      </w:r>
      <w:r w:rsidRPr="00A90218">
        <w:rPr>
          <w:rFonts w:ascii="Arial" w:hAnsi="Arial" w:cs="Arial"/>
          <w:b/>
          <w:bCs/>
          <w:sz w:val="42"/>
          <w:szCs w:val="42"/>
        </w:rPr>
        <w:t>empleos</w:t>
      </w:r>
      <w:r w:rsidRPr="00780FFE">
        <w:rPr>
          <w:rFonts w:ascii="Arial" w:hAnsi="Arial" w:cs="Arial"/>
          <w:b/>
          <w:bCs/>
          <w:sz w:val="42"/>
          <w:szCs w:val="42"/>
        </w:rPr>
        <w:t xml:space="preserve"> </w:t>
      </w:r>
    </w:p>
    <w:p w14:paraId="5F94175D" w14:textId="77777777" w:rsidR="00927B58" w:rsidRPr="00FE1443" w:rsidRDefault="00927B58" w:rsidP="00927B58">
      <w:pPr>
        <w:jc w:val="both"/>
        <w:rPr>
          <w:rFonts w:ascii="Arial" w:hAnsi="Arial" w:cs="Arial"/>
          <w:b/>
          <w:bCs/>
          <w:i/>
          <w:iCs/>
        </w:rPr>
      </w:pPr>
    </w:p>
    <w:p w14:paraId="4F513602" w14:textId="7960AD2A" w:rsidR="00927B58" w:rsidRDefault="00927B58" w:rsidP="00927B58">
      <w:pPr>
        <w:pStyle w:val="Prrafodelista"/>
        <w:numPr>
          <w:ilvl w:val="0"/>
          <w:numId w:val="9"/>
        </w:numPr>
        <w:spacing w:after="160" w:line="259" w:lineRule="auto"/>
        <w:contextualSpacing/>
        <w:jc w:val="both"/>
        <w:rPr>
          <w:rFonts w:ascii="Arial" w:hAnsi="Arial" w:cs="Arial"/>
          <w:b/>
          <w:bCs/>
          <w:i/>
          <w:iCs/>
        </w:rPr>
      </w:pPr>
      <w:r w:rsidRPr="003B0F34">
        <w:rPr>
          <w:rFonts w:ascii="Arial" w:hAnsi="Arial" w:cs="Arial"/>
          <w:b/>
          <w:bCs/>
          <w:i/>
          <w:iCs/>
        </w:rPr>
        <w:t xml:space="preserve">El nuevo establecimiento ofrecerá </w:t>
      </w:r>
      <w:r>
        <w:rPr>
          <w:rFonts w:ascii="Arial" w:hAnsi="Arial" w:cs="Arial"/>
          <w:b/>
          <w:bCs/>
          <w:i/>
          <w:iCs/>
        </w:rPr>
        <w:t xml:space="preserve">más de </w:t>
      </w:r>
      <w:r w:rsidRPr="003B0F34">
        <w:rPr>
          <w:rFonts w:ascii="Arial" w:hAnsi="Arial" w:cs="Arial"/>
          <w:b/>
          <w:bCs/>
          <w:i/>
          <w:iCs/>
        </w:rPr>
        <w:t>1.</w:t>
      </w:r>
      <w:r w:rsidR="00A90218">
        <w:rPr>
          <w:rFonts w:ascii="Arial" w:hAnsi="Arial" w:cs="Arial"/>
          <w:b/>
          <w:bCs/>
          <w:i/>
          <w:iCs/>
        </w:rPr>
        <w:t>4</w:t>
      </w:r>
      <w:r w:rsidRPr="003B0F34">
        <w:rPr>
          <w:rFonts w:ascii="Arial" w:hAnsi="Arial" w:cs="Arial"/>
          <w:b/>
          <w:bCs/>
          <w:i/>
          <w:iCs/>
        </w:rPr>
        <w:t>00 m2 de sala de ventas para seguir acercando su oferta y mejorar el servicio a sus clientes</w:t>
      </w:r>
    </w:p>
    <w:p w14:paraId="7991C1CA" w14:textId="77777777" w:rsidR="00927B58" w:rsidRDefault="00927B58" w:rsidP="00927B58">
      <w:pPr>
        <w:pStyle w:val="Prrafodelista"/>
        <w:ind w:left="360"/>
        <w:jc w:val="both"/>
        <w:rPr>
          <w:rFonts w:ascii="Arial" w:hAnsi="Arial" w:cs="Arial"/>
          <w:b/>
          <w:bCs/>
          <w:i/>
          <w:iCs/>
        </w:rPr>
      </w:pPr>
    </w:p>
    <w:p w14:paraId="73480B07" w14:textId="3EA82695" w:rsidR="00C814BF" w:rsidRDefault="00C814BF" w:rsidP="00C814BF">
      <w:pPr>
        <w:pStyle w:val="Prrafodelista"/>
        <w:numPr>
          <w:ilvl w:val="0"/>
          <w:numId w:val="9"/>
        </w:numPr>
        <w:spacing w:after="160" w:line="259" w:lineRule="auto"/>
        <w:contextualSpacing/>
        <w:jc w:val="both"/>
        <w:rPr>
          <w:rFonts w:ascii="Arial" w:hAnsi="Arial" w:cs="Arial"/>
          <w:b/>
          <w:bCs/>
          <w:i/>
          <w:iCs/>
        </w:rPr>
      </w:pPr>
      <w:r w:rsidRPr="00FE1443">
        <w:rPr>
          <w:rFonts w:ascii="Arial" w:hAnsi="Arial" w:cs="Arial"/>
          <w:b/>
          <w:bCs/>
          <w:i/>
          <w:iCs/>
        </w:rPr>
        <w:t xml:space="preserve">Con esta apertura la cadena </w:t>
      </w:r>
      <w:r>
        <w:rPr>
          <w:rFonts w:ascii="Arial" w:hAnsi="Arial" w:cs="Arial"/>
          <w:b/>
          <w:bCs/>
          <w:i/>
          <w:iCs/>
        </w:rPr>
        <w:t xml:space="preserve">continúa contribuyendo al desarrollo económico de </w:t>
      </w:r>
      <w:r w:rsidR="00A90218">
        <w:rPr>
          <w:rFonts w:ascii="Arial" w:hAnsi="Arial" w:cs="Arial"/>
          <w:b/>
          <w:bCs/>
          <w:i/>
          <w:iCs/>
        </w:rPr>
        <w:t>la Comunidad Valenciana,</w:t>
      </w:r>
      <w:r>
        <w:rPr>
          <w:rFonts w:ascii="Arial" w:hAnsi="Arial" w:cs="Arial"/>
          <w:b/>
          <w:bCs/>
          <w:i/>
          <w:iCs/>
        </w:rPr>
        <w:t xml:space="preserve"> donde </w:t>
      </w:r>
      <w:r w:rsidRPr="00C75185">
        <w:rPr>
          <w:rFonts w:ascii="Arial" w:hAnsi="Arial" w:cs="Arial"/>
          <w:b/>
          <w:bCs/>
          <w:i/>
          <w:iCs/>
        </w:rPr>
        <w:t xml:space="preserve">cuenta con </w:t>
      </w:r>
      <w:r w:rsidR="0050189F" w:rsidRPr="00C75185">
        <w:rPr>
          <w:rFonts w:ascii="Arial" w:hAnsi="Arial" w:cs="Arial"/>
          <w:b/>
          <w:bCs/>
          <w:i/>
          <w:iCs/>
        </w:rPr>
        <w:t>más de 70</w:t>
      </w:r>
      <w:r w:rsidRPr="00C75185">
        <w:rPr>
          <w:rFonts w:ascii="Arial" w:hAnsi="Arial" w:cs="Arial"/>
          <w:b/>
          <w:bCs/>
          <w:i/>
          <w:iCs/>
        </w:rPr>
        <w:t xml:space="preserve"> centros (</w:t>
      </w:r>
      <w:r w:rsidR="0050189F" w:rsidRPr="00C75185">
        <w:rPr>
          <w:rFonts w:ascii="Arial" w:hAnsi="Arial" w:cs="Arial"/>
          <w:b/>
          <w:bCs/>
          <w:i/>
          <w:iCs/>
        </w:rPr>
        <w:t xml:space="preserve">9 </w:t>
      </w:r>
      <w:r w:rsidRPr="00C75185">
        <w:rPr>
          <w:rFonts w:ascii="Arial" w:hAnsi="Arial" w:cs="Arial"/>
          <w:b/>
          <w:bCs/>
          <w:i/>
          <w:iCs/>
        </w:rPr>
        <w:t xml:space="preserve">de ellos en </w:t>
      </w:r>
      <w:r w:rsidR="00A90218" w:rsidRPr="00C75185">
        <w:rPr>
          <w:rFonts w:ascii="Arial" w:hAnsi="Arial" w:cs="Arial"/>
          <w:b/>
          <w:bCs/>
          <w:i/>
          <w:iCs/>
        </w:rPr>
        <w:t>Castellón</w:t>
      </w:r>
      <w:r w:rsidRPr="00C75185">
        <w:rPr>
          <w:rFonts w:ascii="Arial" w:hAnsi="Arial" w:cs="Arial"/>
          <w:b/>
          <w:bCs/>
          <w:i/>
          <w:iCs/>
        </w:rPr>
        <w:t xml:space="preserve">), que generan más de </w:t>
      </w:r>
      <w:r w:rsidR="00C75185" w:rsidRPr="00C75185">
        <w:rPr>
          <w:rFonts w:ascii="Arial" w:hAnsi="Arial" w:cs="Arial"/>
          <w:b/>
          <w:bCs/>
          <w:i/>
          <w:iCs/>
        </w:rPr>
        <w:t xml:space="preserve">1.520 </w:t>
      </w:r>
      <w:r w:rsidRPr="00C75185">
        <w:rPr>
          <w:rFonts w:ascii="Arial" w:hAnsi="Arial" w:cs="Arial"/>
          <w:b/>
          <w:bCs/>
          <w:i/>
          <w:iCs/>
        </w:rPr>
        <w:t>empleos directos (</w:t>
      </w:r>
      <w:r w:rsidR="007B040A" w:rsidRPr="00C75185">
        <w:rPr>
          <w:rFonts w:ascii="Arial" w:hAnsi="Arial" w:cs="Arial"/>
          <w:b/>
          <w:bCs/>
          <w:i/>
          <w:iCs/>
        </w:rPr>
        <w:t>de lo</w:t>
      </w:r>
      <w:r w:rsidR="00C75185" w:rsidRPr="00C75185">
        <w:rPr>
          <w:rFonts w:ascii="Arial" w:hAnsi="Arial" w:cs="Arial"/>
          <w:b/>
          <w:bCs/>
          <w:i/>
          <w:iCs/>
        </w:rPr>
        <w:t>s</w:t>
      </w:r>
      <w:r w:rsidR="007B040A" w:rsidRPr="00C75185">
        <w:rPr>
          <w:rFonts w:ascii="Arial" w:hAnsi="Arial" w:cs="Arial"/>
          <w:b/>
          <w:bCs/>
          <w:i/>
          <w:iCs/>
        </w:rPr>
        <w:t xml:space="preserve"> que </w:t>
      </w:r>
      <w:r w:rsidR="00C75185" w:rsidRPr="00C75185">
        <w:rPr>
          <w:rFonts w:ascii="Arial" w:hAnsi="Arial" w:cs="Arial"/>
          <w:b/>
          <w:bCs/>
          <w:i/>
          <w:iCs/>
        </w:rPr>
        <w:t>cerca</w:t>
      </w:r>
      <w:r w:rsidRPr="00C75185">
        <w:rPr>
          <w:rFonts w:ascii="Arial" w:hAnsi="Arial" w:cs="Arial"/>
          <w:b/>
          <w:bCs/>
          <w:i/>
          <w:iCs/>
        </w:rPr>
        <w:t xml:space="preserve"> de </w:t>
      </w:r>
      <w:r w:rsidR="00C75185" w:rsidRPr="00C75185">
        <w:rPr>
          <w:rFonts w:ascii="Arial" w:hAnsi="Arial" w:cs="Arial"/>
          <w:b/>
          <w:bCs/>
          <w:i/>
          <w:iCs/>
        </w:rPr>
        <w:t>150</w:t>
      </w:r>
      <w:r w:rsidRPr="00C75185">
        <w:rPr>
          <w:rFonts w:ascii="Arial" w:hAnsi="Arial" w:cs="Arial"/>
          <w:b/>
          <w:bCs/>
          <w:i/>
          <w:iCs/>
        </w:rPr>
        <w:t xml:space="preserve"> </w:t>
      </w:r>
      <w:r w:rsidR="007B040A" w:rsidRPr="00C75185">
        <w:rPr>
          <w:rFonts w:ascii="Arial" w:hAnsi="Arial" w:cs="Arial"/>
          <w:b/>
          <w:bCs/>
          <w:i/>
          <w:iCs/>
        </w:rPr>
        <w:t>corresponden a</w:t>
      </w:r>
      <w:r w:rsidRPr="00C75185">
        <w:rPr>
          <w:rFonts w:ascii="Arial" w:hAnsi="Arial" w:cs="Arial"/>
          <w:b/>
          <w:bCs/>
          <w:i/>
          <w:iCs/>
        </w:rPr>
        <w:t xml:space="preserve"> la provincia </w:t>
      </w:r>
      <w:r w:rsidR="00A90218" w:rsidRPr="00C75185">
        <w:rPr>
          <w:rFonts w:ascii="Arial" w:hAnsi="Arial" w:cs="Arial"/>
          <w:b/>
          <w:bCs/>
          <w:i/>
          <w:iCs/>
        </w:rPr>
        <w:t>castellonens</w:t>
      </w:r>
      <w:r w:rsidR="00C80589" w:rsidRPr="00C75185">
        <w:rPr>
          <w:rFonts w:ascii="Arial" w:hAnsi="Arial" w:cs="Arial"/>
          <w:b/>
          <w:bCs/>
          <w:i/>
          <w:iCs/>
        </w:rPr>
        <w:t>e</w:t>
      </w:r>
      <w:r w:rsidR="00BF58CB" w:rsidRPr="00C75185">
        <w:rPr>
          <w:rFonts w:ascii="Arial" w:hAnsi="Arial" w:cs="Arial"/>
          <w:b/>
          <w:bCs/>
          <w:i/>
          <w:iCs/>
        </w:rPr>
        <w:t>)</w:t>
      </w:r>
    </w:p>
    <w:p w14:paraId="69FC0798" w14:textId="77777777" w:rsidR="0050189F" w:rsidRPr="0050189F" w:rsidRDefault="0050189F" w:rsidP="0050189F">
      <w:pPr>
        <w:pStyle w:val="Prrafodelista"/>
        <w:rPr>
          <w:rFonts w:ascii="Arial" w:hAnsi="Arial" w:cs="Arial"/>
          <w:b/>
          <w:bCs/>
          <w:i/>
          <w:iCs/>
        </w:rPr>
      </w:pPr>
    </w:p>
    <w:p w14:paraId="48E08FDE" w14:textId="46533D28" w:rsidR="0050189F" w:rsidRDefault="0050189F" w:rsidP="00C814BF">
      <w:pPr>
        <w:pStyle w:val="Prrafodelista"/>
        <w:numPr>
          <w:ilvl w:val="0"/>
          <w:numId w:val="9"/>
        </w:numPr>
        <w:spacing w:after="160" w:line="259" w:lineRule="auto"/>
        <w:contextualSpacing/>
        <w:jc w:val="both"/>
        <w:rPr>
          <w:rFonts w:ascii="Arial" w:hAnsi="Arial" w:cs="Arial"/>
          <w:b/>
          <w:bCs/>
          <w:i/>
          <w:iCs/>
        </w:rPr>
      </w:pPr>
      <w:r w:rsidRPr="0050189F">
        <w:rPr>
          <w:rFonts w:ascii="Arial" w:hAnsi="Arial" w:cs="Arial"/>
          <w:b/>
          <w:bCs/>
          <w:i/>
          <w:iCs/>
        </w:rPr>
        <w:t xml:space="preserve">Gracias a su actividad, Lidl es una de las empresas que más contribuye a la </w:t>
      </w:r>
      <w:r w:rsidRPr="00C75185">
        <w:rPr>
          <w:rFonts w:ascii="Arial" w:hAnsi="Arial" w:cs="Arial"/>
          <w:b/>
          <w:bCs/>
          <w:i/>
          <w:iCs/>
        </w:rPr>
        <w:t xml:space="preserve">generación de riqueza y empleo en la </w:t>
      </w:r>
      <w:r w:rsidR="000667D5" w:rsidRPr="00C75185">
        <w:rPr>
          <w:rFonts w:ascii="Arial" w:hAnsi="Arial" w:cs="Arial"/>
          <w:b/>
          <w:bCs/>
          <w:i/>
          <w:iCs/>
        </w:rPr>
        <w:t>provincia</w:t>
      </w:r>
      <w:r w:rsidRPr="00C75185">
        <w:rPr>
          <w:rFonts w:ascii="Arial" w:hAnsi="Arial" w:cs="Arial"/>
          <w:b/>
          <w:bCs/>
          <w:i/>
          <w:iCs/>
        </w:rPr>
        <w:t xml:space="preserve">: por cada puesto de trabajo directo que crea, genera otros </w:t>
      </w:r>
      <w:r w:rsidR="000667D5" w:rsidRPr="00C75185">
        <w:rPr>
          <w:rFonts w:ascii="Arial" w:hAnsi="Arial" w:cs="Arial"/>
          <w:b/>
          <w:bCs/>
          <w:i/>
          <w:iCs/>
        </w:rPr>
        <w:t>22</w:t>
      </w:r>
      <w:r w:rsidRPr="00C75185">
        <w:rPr>
          <w:rFonts w:ascii="Arial" w:hAnsi="Arial" w:cs="Arial"/>
          <w:b/>
          <w:bCs/>
          <w:i/>
          <w:iCs/>
        </w:rPr>
        <w:t xml:space="preserve"> adicionales y ya aporta el </w:t>
      </w:r>
      <w:r w:rsidR="000667D5" w:rsidRPr="00C75185">
        <w:rPr>
          <w:rFonts w:ascii="Arial" w:hAnsi="Arial" w:cs="Arial"/>
          <w:b/>
          <w:bCs/>
          <w:i/>
          <w:iCs/>
        </w:rPr>
        <w:t>1,08%</w:t>
      </w:r>
      <w:r w:rsidRPr="00C75185">
        <w:rPr>
          <w:rFonts w:ascii="Arial" w:hAnsi="Arial" w:cs="Arial"/>
          <w:b/>
          <w:bCs/>
          <w:i/>
          <w:iCs/>
        </w:rPr>
        <w:t xml:space="preserve"> de todo el PIB de la región</w:t>
      </w:r>
    </w:p>
    <w:p w14:paraId="6D1697C8" w14:textId="77777777" w:rsidR="0097029E" w:rsidRPr="0097029E" w:rsidRDefault="0097029E" w:rsidP="0097029E">
      <w:pPr>
        <w:pStyle w:val="Prrafodelista"/>
        <w:rPr>
          <w:rFonts w:ascii="Arial" w:hAnsi="Arial" w:cs="Arial"/>
          <w:b/>
          <w:bCs/>
          <w:i/>
          <w:iCs/>
        </w:rPr>
      </w:pPr>
    </w:p>
    <w:p w14:paraId="025E0C9D" w14:textId="722CB86B" w:rsidR="0097029E" w:rsidRDefault="0097029E" w:rsidP="00C814BF">
      <w:pPr>
        <w:pStyle w:val="Prrafodelista"/>
        <w:numPr>
          <w:ilvl w:val="0"/>
          <w:numId w:val="9"/>
        </w:numPr>
        <w:spacing w:after="160" w:line="259" w:lineRule="auto"/>
        <w:contextualSpacing/>
        <w:jc w:val="both"/>
        <w:rPr>
          <w:rFonts w:ascii="Arial" w:hAnsi="Arial" w:cs="Arial"/>
          <w:b/>
          <w:bCs/>
          <w:i/>
          <w:iCs/>
        </w:rPr>
      </w:pPr>
      <w:r w:rsidRPr="0097029E">
        <w:rPr>
          <w:rFonts w:ascii="Arial" w:hAnsi="Arial" w:cs="Arial"/>
          <w:b/>
          <w:bCs/>
          <w:i/>
          <w:iCs/>
        </w:rPr>
        <w:t xml:space="preserve">La compañía también refuerza su compromiso con el producto </w:t>
      </w:r>
      <w:r w:rsidR="000C5C59">
        <w:rPr>
          <w:rFonts w:ascii="Arial" w:hAnsi="Arial" w:cs="Arial"/>
          <w:b/>
          <w:bCs/>
          <w:i/>
          <w:iCs/>
        </w:rPr>
        <w:t>regional</w:t>
      </w:r>
      <w:r w:rsidRPr="0097029E">
        <w:rPr>
          <w:rFonts w:ascii="Arial" w:hAnsi="Arial" w:cs="Arial"/>
          <w:b/>
          <w:bCs/>
          <w:i/>
          <w:iCs/>
        </w:rPr>
        <w:t xml:space="preserve">: en los dos últimos años ha comprado producto </w:t>
      </w:r>
      <w:r w:rsidRPr="00C75185">
        <w:rPr>
          <w:rFonts w:ascii="Arial" w:hAnsi="Arial" w:cs="Arial"/>
          <w:b/>
          <w:bCs/>
          <w:i/>
          <w:iCs/>
        </w:rPr>
        <w:t>por valor de más de 1.360 millones de euros y más del 60%</w:t>
      </w:r>
      <w:r w:rsidRPr="0097029E">
        <w:rPr>
          <w:rFonts w:ascii="Arial" w:hAnsi="Arial" w:cs="Arial"/>
          <w:b/>
          <w:bCs/>
          <w:i/>
          <w:iCs/>
        </w:rPr>
        <w:t xml:space="preserve"> de lo que compra en la Comunidad lo exporta a su red internacional de tiendas</w:t>
      </w:r>
    </w:p>
    <w:p w14:paraId="0539F0E0" w14:textId="77777777" w:rsidR="008A1181" w:rsidRPr="008A1181" w:rsidRDefault="008A1181" w:rsidP="008A1181">
      <w:pPr>
        <w:pStyle w:val="Prrafodelista"/>
        <w:rPr>
          <w:rFonts w:ascii="Arial" w:hAnsi="Arial" w:cs="Arial"/>
          <w:b/>
          <w:bCs/>
          <w:i/>
          <w:iCs/>
        </w:rPr>
      </w:pPr>
    </w:p>
    <w:p w14:paraId="73DD20A3" w14:textId="26F62845" w:rsidR="008A1181" w:rsidRPr="00927B58" w:rsidRDefault="008A1181" w:rsidP="00C814BF">
      <w:pPr>
        <w:pStyle w:val="Prrafodelista"/>
        <w:numPr>
          <w:ilvl w:val="0"/>
          <w:numId w:val="9"/>
        </w:numPr>
        <w:spacing w:after="160" w:line="259" w:lineRule="auto"/>
        <w:contextualSpacing/>
        <w:jc w:val="both"/>
        <w:rPr>
          <w:rFonts w:ascii="Arial" w:hAnsi="Arial" w:cs="Arial"/>
          <w:b/>
          <w:bCs/>
          <w:i/>
          <w:iCs/>
        </w:rPr>
      </w:pPr>
      <w:r w:rsidRPr="008A1181">
        <w:rPr>
          <w:rFonts w:ascii="Arial" w:hAnsi="Arial" w:cs="Arial"/>
          <w:b/>
          <w:bCs/>
          <w:i/>
          <w:iCs/>
        </w:rPr>
        <w:t xml:space="preserve">El alcalde de </w:t>
      </w:r>
      <w:r w:rsidR="00BF58CB">
        <w:rPr>
          <w:rFonts w:ascii="Arial" w:hAnsi="Arial" w:cs="Arial"/>
          <w:b/>
          <w:bCs/>
          <w:i/>
          <w:iCs/>
        </w:rPr>
        <w:t>Vila-real</w:t>
      </w:r>
      <w:r w:rsidRPr="008A1181">
        <w:rPr>
          <w:rFonts w:ascii="Arial" w:hAnsi="Arial" w:cs="Arial"/>
          <w:b/>
          <w:bCs/>
          <w:i/>
          <w:iCs/>
        </w:rPr>
        <w:t xml:space="preserve">, José Benlloch, ha visitado esta mañana el nuevo establecimiento en compañía del Gerente de Ventas de la cadena en </w:t>
      </w:r>
      <w:r w:rsidR="00C75185">
        <w:rPr>
          <w:rFonts w:ascii="Arial" w:hAnsi="Arial" w:cs="Arial"/>
          <w:b/>
          <w:bCs/>
          <w:i/>
          <w:iCs/>
        </w:rPr>
        <w:t>la Comunidad Valenciana</w:t>
      </w:r>
      <w:r w:rsidRPr="008A1181">
        <w:rPr>
          <w:rFonts w:ascii="Arial" w:hAnsi="Arial" w:cs="Arial"/>
          <w:b/>
          <w:bCs/>
          <w:i/>
          <w:iCs/>
        </w:rPr>
        <w:t xml:space="preserve">, </w:t>
      </w:r>
      <w:r w:rsidR="00E04B17">
        <w:rPr>
          <w:rFonts w:ascii="Arial" w:hAnsi="Arial" w:cs="Arial"/>
          <w:b/>
          <w:bCs/>
          <w:i/>
          <w:iCs/>
        </w:rPr>
        <w:t>Tomás San Román</w:t>
      </w:r>
    </w:p>
    <w:p w14:paraId="3409B122" w14:textId="77777777" w:rsidR="00927B58" w:rsidRPr="00927B58" w:rsidRDefault="00927B58" w:rsidP="00927B58">
      <w:pPr>
        <w:pStyle w:val="Prrafodelista"/>
        <w:rPr>
          <w:rFonts w:ascii="Arial" w:hAnsi="Arial" w:cs="Arial"/>
          <w:b/>
          <w:bCs/>
          <w:i/>
          <w:iCs/>
        </w:rPr>
      </w:pPr>
    </w:p>
    <w:p w14:paraId="019E615C" w14:textId="77777777" w:rsidR="00927B58" w:rsidRPr="00927B58" w:rsidRDefault="00927B58" w:rsidP="00927B58">
      <w:pPr>
        <w:spacing w:after="160" w:line="259" w:lineRule="auto"/>
        <w:contextualSpacing/>
        <w:jc w:val="both"/>
        <w:rPr>
          <w:rFonts w:ascii="Arial" w:hAnsi="Arial" w:cs="Arial"/>
          <w:b/>
          <w:bCs/>
          <w:i/>
          <w:iCs/>
        </w:rPr>
      </w:pPr>
    </w:p>
    <w:p w14:paraId="72136950" w14:textId="53B66711" w:rsidR="00927B58" w:rsidRPr="00E04B17" w:rsidRDefault="008A1181" w:rsidP="00E04B17">
      <w:pPr>
        <w:spacing w:line="360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927B58" w:rsidRPr="00927B58">
        <w:rPr>
          <w:rFonts w:ascii="Arial" w:hAnsi="Arial" w:cs="Arial"/>
          <w:b/>
          <w:bCs/>
          <w:sz w:val="22"/>
          <w:szCs w:val="22"/>
        </w:rPr>
        <w:t xml:space="preserve"> de </w:t>
      </w:r>
      <w:r w:rsidR="00A90218">
        <w:rPr>
          <w:rFonts w:ascii="Arial" w:hAnsi="Arial" w:cs="Arial"/>
          <w:b/>
          <w:bCs/>
          <w:sz w:val="22"/>
          <w:szCs w:val="22"/>
        </w:rPr>
        <w:t>agosto</w:t>
      </w:r>
      <w:r w:rsidR="00927B58" w:rsidRPr="00927B58">
        <w:rPr>
          <w:rFonts w:ascii="Arial" w:hAnsi="Arial" w:cs="Arial"/>
          <w:b/>
          <w:bCs/>
          <w:sz w:val="22"/>
          <w:szCs w:val="22"/>
        </w:rPr>
        <w:t xml:space="preserve"> de 2021.- </w:t>
      </w:r>
      <w:r w:rsidR="00927B58" w:rsidRPr="00927B58">
        <w:rPr>
          <w:rFonts w:ascii="Arial" w:hAnsi="Arial" w:cs="Arial"/>
          <w:sz w:val="22"/>
          <w:szCs w:val="22"/>
        </w:rPr>
        <w:t xml:space="preserve">Lidl continúa reforzando su presencia </w:t>
      </w:r>
      <w:r w:rsidR="00BF58CB">
        <w:rPr>
          <w:rFonts w:ascii="Arial" w:hAnsi="Arial" w:cs="Arial"/>
          <w:sz w:val="22"/>
          <w:szCs w:val="22"/>
        </w:rPr>
        <w:t xml:space="preserve">en Castellón, </w:t>
      </w:r>
      <w:r w:rsidR="00927B58" w:rsidRPr="00927B58">
        <w:rPr>
          <w:rFonts w:ascii="Arial" w:hAnsi="Arial" w:cs="Arial"/>
          <w:sz w:val="22"/>
          <w:szCs w:val="22"/>
        </w:rPr>
        <w:t xml:space="preserve">con la inauguración </w:t>
      </w:r>
      <w:r w:rsidR="00E04B17">
        <w:rPr>
          <w:rFonts w:ascii="Arial" w:hAnsi="Arial" w:cs="Arial"/>
          <w:sz w:val="22"/>
          <w:szCs w:val="22"/>
        </w:rPr>
        <w:t>esta mañana</w:t>
      </w:r>
      <w:r w:rsidR="00C75185">
        <w:rPr>
          <w:rFonts w:ascii="Arial" w:hAnsi="Arial" w:cs="Arial"/>
          <w:sz w:val="22"/>
          <w:szCs w:val="22"/>
        </w:rPr>
        <w:t xml:space="preserve"> </w:t>
      </w:r>
      <w:r w:rsidR="00927B58" w:rsidRPr="00927B58">
        <w:rPr>
          <w:rFonts w:ascii="Arial" w:hAnsi="Arial" w:cs="Arial"/>
          <w:sz w:val="22"/>
          <w:szCs w:val="22"/>
        </w:rPr>
        <w:t xml:space="preserve">de una nueva tienda </w:t>
      </w:r>
      <w:r w:rsidR="00BF58CB">
        <w:rPr>
          <w:rFonts w:ascii="Arial" w:hAnsi="Arial" w:cs="Arial"/>
          <w:sz w:val="22"/>
          <w:szCs w:val="22"/>
        </w:rPr>
        <w:t>en Vila-real</w:t>
      </w:r>
      <w:r w:rsidR="00E04B17">
        <w:rPr>
          <w:rFonts w:ascii="Arial" w:hAnsi="Arial" w:cs="Arial"/>
          <w:sz w:val="22"/>
          <w:szCs w:val="22"/>
        </w:rPr>
        <w:t xml:space="preserve">, </w:t>
      </w:r>
      <w:r w:rsidR="00955CAA">
        <w:rPr>
          <w:rFonts w:ascii="Arial" w:hAnsi="Arial" w:cs="Arial"/>
          <w:sz w:val="22"/>
          <w:szCs w:val="22"/>
        </w:rPr>
        <w:t xml:space="preserve">ubicada </w:t>
      </w:r>
      <w:r w:rsidR="00927B58" w:rsidRPr="00927B58">
        <w:rPr>
          <w:rFonts w:ascii="Arial" w:hAnsi="Arial" w:cs="Arial"/>
          <w:sz w:val="22"/>
          <w:szCs w:val="22"/>
        </w:rPr>
        <w:t xml:space="preserve">en </w:t>
      </w:r>
      <w:r w:rsidR="00A90218">
        <w:rPr>
          <w:rFonts w:ascii="Arial" w:hAnsi="Arial" w:cs="Arial"/>
          <w:sz w:val="22"/>
          <w:szCs w:val="22"/>
        </w:rPr>
        <w:t xml:space="preserve">la </w:t>
      </w:r>
      <w:r w:rsidR="00955CAA">
        <w:rPr>
          <w:rFonts w:ascii="Arial" w:hAnsi="Arial" w:cs="Arial"/>
          <w:sz w:val="22"/>
          <w:szCs w:val="22"/>
        </w:rPr>
        <w:t>calle</w:t>
      </w:r>
      <w:r w:rsidR="00A90218">
        <w:rPr>
          <w:rFonts w:ascii="Arial" w:hAnsi="Arial" w:cs="Arial"/>
          <w:sz w:val="22"/>
          <w:szCs w:val="22"/>
        </w:rPr>
        <w:t xml:space="preserve"> Grecia, nº3</w:t>
      </w:r>
      <w:r w:rsidR="00BF58CB">
        <w:rPr>
          <w:rFonts w:ascii="Arial" w:hAnsi="Arial" w:cs="Arial"/>
          <w:sz w:val="22"/>
          <w:szCs w:val="22"/>
        </w:rPr>
        <w:t>, que sustituye a la que</w:t>
      </w:r>
      <w:r w:rsidR="00E04B17">
        <w:rPr>
          <w:rFonts w:ascii="Arial" w:hAnsi="Arial" w:cs="Arial"/>
          <w:sz w:val="22"/>
          <w:szCs w:val="22"/>
        </w:rPr>
        <w:t xml:space="preserve"> la compañía tenía</w:t>
      </w:r>
      <w:r w:rsidR="00BF58CB">
        <w:rPr>
          <w:rFonts w:ascii="Arial" w:hAnsi="Arial" w:cs="Arial"/>
          <w:sz w:val="22"/>
          <w:szCs w:val="22"/>
        </w:rPr>
        <w:t xml:space="preserve"> ubica</w:t>
      </w:r>
      <w:r w:rsidR="00C75185">
        <w:rPr>
          <w:rFonts w:ascii="Arial" w:hAnsi="Arial" w:cs="Arial"/>
          <w:sz w:val="22"/>
          <w:szCs w:val="22"/>
        </w:rPr>
        <w:t>b</w:t>
      </w:r>
      <w:r w:rsidR="00BF58CB">
        <w:rPr>
          <w:rFonts w:ascii="Arial" w:hAnsi="Arial" w:cs="Arial"/>
          <w:sz w:val="22"/>
          <w:szCs w:val="22"/>
        </w:rPr>
        <w:t>a en</w:t>
      </w:r>
      <w:r w:rsidR="00E04B17">
        <w:rPr>
          <w:rFonts w:ascii="Arial" w:hAnsi="Arial" w:cs="Arial"/>
          <w:sz w:val="22"/>
          <w:szCs w:val="22"/>
        </w:rPr>
        <w:t xml:space="preserve"> la</w:t>
      </w:r>
      <w:r w:rsidR="00BF58CB">
        <w:rPr>
          <w:rFonts w:ascii="Arial" w:hAnsi="Arial" w:cs="Arial"/>
          <w:sz w:val="22"/>
          <w:szCs w:val="22"/>
        </w:rPr>
        <w:t xml:space="preserve"> </w:t>
      </w:r>
      <w:r w:rsidR="00E04B17" w:rsidRPr="00E04B17">
        <w:rPr>
          <w:rFonts w:ascii="Arial" w:hAnsi="Arial" w:cs="Arial"/>
          <w:sz w:val="22"/>
          <w:szCs w:val="22"/>
        </w:rPr>
        <w:t xml:space="preserve">avenida de Italia, 23 del municipio. </w:t>
      </w:r>
      <w:r w:rsidR="00927B58" w:rsidRPr="009C4566">
        <w:rPr>
          <w:rFonts w:ascii="Arial" w:hAnsi="Arial" w:cs="Arial"/>
          <w:sz w:val="22"/>
          <w:szCs w:val="22"/>
        </w:rPr>
        <w:t>Para</w:t>
      </w:r>
      <w:r w:rsidR="00927B58" w:rsidRPr="00927B58">
        <w:rPr>
          <w:rFonts w:ascii="Arial" w:hAnsi="Arial" w:cs="Arial"/>
          <w:sz w:val="22"/>
          <w:szCs w:val="22"/>
        </w:rPr>
        <w:t xml:space="preserve"> ello, ha </w:t>
      </w:r>
      <w:r w:rsidR="00927B58" w:rsidRPr="00780FFE">
        <w:rPr>
          <w:rFonts w:ascii="Arial" w:hAnsi="Arial" w:cs="Arial"/>
          <w:sz w:val="22"/>
          <w:szCs w:val="22"/>
        </w:rPr>
        <w:t xml:space="preserve">invertido </w:t>
      </w:r>
      <w:r w:rsidR="00A90218">
        <w:rPr>
          <w:rFonts w:ascii="Arial" w:hAnsi="Arial" w:cs="Arial"/>
          <w:sz w:val="22"/>
          <w:szCs w:val="22"/>
        </w:rPr>
        <w:t>3,4</w:t>
      </w:r>
      <w:r w:rsidR="00927B58" w:rsidRPr="00780FFE">
        <w:rPr>
          <w:rFonts w:ascii="Arial" w:hAnsi="Arial" w:cs="Arial"/>
          <w:sz w:val="22"/>
          <w:szCs w:val="22"/>
        </w:rPr>
        <w:t xml:space="preserve"> millones de euros para</w:t>
      </w:r>
      <w:r w:rsidR="00927B58" w:rsidRPr="00927B58">
        <w:rPr>
          <w:rFonts w:ascii="Arial" w:hAnsi="Arial" w:cs="Arial"/>
          <w:sz w:val="22"/>
          <w:szCs w:val="22"/>
        </w:rPr>
        <w:t xml:space="preserve"> su construcción y equipamiento y ha creado </w:t>
      </w:r>
      <w:r w:rsidR="00A90218">
        <w:rPr>
          <w:rFonts w:ascii="Arial" w:hAnsi="Arial" w:cs="Arial"/>
          <w:sz w:val="22"/>
          <w:szCs w:val="22"/>
        </w:rPr>
        <w:t>12</w:t>
      </w:r>
      <w:r w:rsidR="00927B58" w:rsidRPr="00927B58">
        <w:rPr>
          <w:rFonts w:ascii="Arial" w:hAnsi="Arial" w:cs="Arial"/>
          <w:sz w:val="22"/>
          <w:szCs w:val="22"/>
        </w:rPr>
        <w:t xml:space="preserve"> nuevos puestos de trabajo</w:t>
      </w:r>
      <w:r w:rsidR="00A90218">
        <w:rPr>
          <w:rFonts w:ascii="Arial" w:hAnsi="Arial" w:cs="Arial"/>
          <w:sz w:val="22"/>
          <w:szCs w:val="22"/>
        </w:rPr>
        <w:t xml:space="preserve">, para una plantilla total de 24 empleados. </w:t>
      </w:r>
    </w:p>
    <w:p w14:paraId="103D111D" w14:textId="77777777" w:rsidR="00927B58" w:rsidRPr="00927B58" w:rsidRDefault="00927B58" w:rsidP="00927B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BC0FFB" w14:textId="385F478B" w:rsidR="00927B58" w:rsidRDefault="00927B58" w:rsidP="00927B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7B58">
        <w:rPr>
          <w:rFonts w:ascii="Arial" w:hAnsi="Arial" w:cs="Arial"/>
          <w:sz w:val="22"/>
          <w:szCs w:val="22"/>
        </w:rPr>
        <w:t>El nuevo centro</w:t>
      </w:r>
      <w:r w:rsidR="00955CAA">
        <w:rPr>
          <w:rFonts w:ascii="Arial" w:hAnsi="Arial" w:cs="Arial"/>
          <w:sz w:val="22"/>
          <w:szCs w:val="22"/>
        </w:rPr>
        <w:t xml:space="preserve"> </w:t>
      </w:r>
      <w:r w:rsidRPr="00927B58">
        <w:rPr>
          <w:rFonts w:ascii="Arial" w:hAnsi="Arial" w:cs="Arial"/>
          <w:sz w:val="22"/>
          <w:szCs w:val="22"/>
        </w:rPr>
        <w:t>cuenta con</w:t>
      </w:r>
      <w:r w:rsidR="00A90218">
        <w:rPr>
          <w:rFonts w:ascii="Arial" w:hAnsi="Arial" w:cs="Arial"/>
          <w:sz w:val="22"/>
          <w:szCs w:val="22"/>
        </w:rPr>
        <w:t xml:space="preserve"> más de</w:t>
      </w:r>
      <w:r w:rsidRPr="00927B58">
        <w:rPr>
          <w:rFonts w:ascii="Arial" w:hAnsi="Arial" w:cs="Arial"/>
          <w:sz w:val="22"/>
          <w:szCs w:val="22"/>
        </w:rPr>
        <w:t xml:space="preserve"> </w:t>
      </w:r>
      <w:r w:rsidR="00955CAA">
        <w:rPr>
          <w:rFonts w:ascii="Arial" w:hAnsi="Arial" w:cs="Arial"/>
          <w:sz w:val="22"/>
          <w:szCs w:val="22"/>
        </w:rPr>
        <w:t>100</w:t>
      </w:r>
      <w:r w:rsidRPr="00927B58">
        <w:rPr>
          <w:rFonts w:ascii="Arial" w:hAnsi="Arial" w:cs="Arial"/>
          <w:sz w:val="22"/>
          <w:szCs w:val="22"/>
        </w:rPr>
        <w:t xml:space="preserve"> plazas de aparcamiento y una sala de ventas de </w:t>
      </w:r>
      <w:r w:rsidR="00955CAA">
        <w:rPr>
          <w:rFonts w:ascii="Arial" w:hAnsi="Arial" w:cs="Arial"/>
          <w:sz w:val="22"/>
          <w:szCs w:val="22"/>
        </w:rPr>
        <w:t>más</w:t>
      </w:r>
      <w:r w:rsidRPr="00927B58">
        <w:rPr>
          <w:rFonts w:ascii="Arial" w:hAnsi="Arial" w:cs="Arial"/>
          <w:sz w:val="22"/>
          <w:szCs w:val="22"/>
        </w:rPr>
        <w:t xml:space="preserve"> de 1.</w:t>
      </w:r>
      <w:r w:rsidR="00A90218">
        <w:rPr>
          <w:rFonts w:ascii="Arial" w:hAnsi="Arial" w:cs="Arial"/>
          <w:sz w:val="22"/>
          <w:szCs w:val="22"/>
        </w:rPr>
        <w:t>4</w:t>
      </w:r>
      <w:r w:rsidRPr="00927B58">
        <w:rPr>
          <w:rFonts w:ascii="Arial" w:hAnsi="Arial" w:cs="Arial"/>
          <w:sz w:val="22"/>
          <w:szCs w:val="22"/>
        </w:rPr>
        <w:t xml:space="preserve">00m2, en </w:t>
      </w:r>
      <w:r w:rsidR="00C814BF" w:rsidRPr="00927B58">
        <w:rPr>
          <w:rFonts w:ascii="Arial" w:hAnsi="Arial" w:cs="Arial"/>
          <w:sz w:val="22"/>
          <w:szCs w:val="22"/>
        </w:rPr>
        <w:t>l</w:t>
      </w:r>
      <w:r w:rsidR="00C814BF">
        <w:rPr>
          <w:rFonts w:ascii="Arial" w:hAnsi="Arial" w:cs="Arial"/>
          <w:sz w:val="22"/>
          <w:szCs w:val="22"/>
        </w:rPr>
        <w:t>a</w:t>
      </w:r>
      <w:r w:rsidR="00C814BF" w:rsidRPr="00927B58">
        <w:rPr>
          <w:rFonts w:ascii="Arial" w:hAnsi="Arial" w:cs="Arial"/>
          <w:sz w:val="22"/>
          <w:szCs w:val="22"/>
        </w:rPr>
        <w:t xml:space="preserve"> </w:t>
      </w:r>
      <w:r w:rsidRPr="00927B58">
        <w:rPr>
          <w:rFonts w:ascii="Arial" w:hAnsi="Arial" w:cs="Arial"/>
          <w:sz w:val="22"/>
          <w:szCs w:val="22"/>
        </w:rPr>
        <w:t xml:space="preserve">que, en línea con la apuesta de Lidl por una alimentación saludable, los productos frescos tienen un amplio protagonismo y se complementan con distintas referencias regionales, </w:t>
      </w:r>
      <w:r w:rsidR="00A90218">
        <w:rPr>
          <w:rFonts w:ascii="Arial" w:hAnsi="Arial" w:cs="Arial"/>
          <w:sz w:val="22"/>
          <w:szCs w:val="22"/>
        </w:rPr>
        <w:t xml:space="preserve">como el arroz, la horchata y los </w:t>
      </w:r>
      <w:proofErr w:type="spellStart"/>
      <w:r w:rsidR="00A90218" w:rsidRPr="00A90218">
        <w:rPr>
          <w:rFonts w:ascii="Arial" w:hAnsi="Arial" w:cs="Arial"/>
          <w:i/>
          <w:iCs/>
          <w:sz w:val="22"/>
          <w:szCs w:val="22"/>
        </w:rPr>
        <w:t>fartons</w:t>
      </w:r>
      <w:proofErr w:type="spellEnd"/>
      <w:r w:rsidR="00A90218">
        <w:rPr>
          <w:rFonts w:ascii="Arial" w:hAnsi="Arial" w:cs="Arial"/>
          <w:sz w:val="22"/>
          <w:szCs w:val="22"/>
        </w:rPr>
        <w:t xml:space="preserve">, entre otros. </w:t>
      </w:r>
    </w:p>
    <w:p w14:paraId="44BE73CC" w14:textId="77777777" w:rsidR="00955CAA" w:rsidRPr="00927B58" w:rsidRDefault="00955CAA" w:rsidP="00927B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76F33E" w14:textId="73727E38" w:rsidR="008A1181" w:rsidRDefault="008A1181" w:rsidP="008A1181">
      <w:p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33492">
        <w:rPr>
          <w:rFonts w:ascii="Arial" w:hAnsi="Arial" w:cs="Arial"/>
          <w:sz w:val="22"/>
          <w:szCs w:val="22"/>
        </w:rPr>
        <w:t xml:space="preserve">El alcalde de </w:t>
      </w:r>
      <w:r w:rsidR="00BF58CB" w:rsidRPr="00A33492">
        <w:rPr>
          <w:rFonts w:ascii="Arial" w:hAnsi="Arial" w:cs="Arial"/>
          <w:sz w:val="22"/>
          <w:szCs w:val="22"/>
        </w:rPr>
        <w:t>Vila-real</w:t>
      </w:r>
      <w:r w:rsidRPr="00A33492">
        <w:rPr>
          <w:rFonts w:ascii="Arial" w:hAnsi="Arial" w:cs="Arial"/>
          <w:sz w:val="22"/>
          <w:szCs w:val="22"/>
        </w:rPr>
        <w:t xml:space="preserve">, José Benlloch, ha visitado esta mañana el nuevo establecimiento en compañía del Gerente de Ventas </w:t>
      </w:r>
      <w:r w:rsidR="007E7E35" w:rsidRPr="00A33492">
        <w:rPr>
          <w:rFonts w:ascii="Arial" w:hAnsi="Arial" w:cs="Arial"/>
          <w:sz w:val="22"/>
          <w:szCs w:val="22"/>
        </w:rPr>
        <w:t>en la Comunidad Valenciana</w:t>
      </w:r>
      <w:r w:rsidRPr="00A33492">
        <w:rPr>
          <w:rFonts w:ascii="Arial" w:hAnsi="Arial" w:cs="Arial"/>
          <w:sz w:val="22"/>
          <w:szCs w:val="22"/>
        </w:rPr>
        <w:t xml:space="preserve">, </w:t>
      </w:r>
      <w:r w:rsidR="00E04B17" w:rsidRPr="00A33492">
        <w:rPr>
          <w:rFonts w:ascii="Arial" w:hAnsi="Arial" w:cs="Arial"/>
          <w:sz w:val="22"/>
          <w:szCs w:val="22"/>
        </w:rPr>
        <w:t>Tomás San Román</w:t>
      </w:r>
      <w:r w:rsidR="00387B41" w:rsidRPr="00A33492">
        <w:rPr>
          <w:rFonts w:ascii="Arial" w:hAnsi="Arial" w:cs="Arial"/>
          <w:sz w:val="22"/>
          <w:szCs w:val="22"/>
        </w:rPr>
        <w:t xml:space="preserve"> y han </w:t>
      </w:r>
      <w:r w:rsidR="00387B41" w:rsidRPr="00A33492">
        <w:rPr>
          <w:rFonts w:ascii="Arial" w:hAnsi="Arial" w:cs="Arial"/>
          <w:sz w:val="22"/>
          <w:szCs w:val="22"/>
        </w:rPr>
        <w:lastRenderedPageBreak/>
        <w:t xml:space="preserve">realizado </w:t>
      </w:r>
      <w:r w:rsidRPr="00A33492">
        <w:rPr>
          <w:rFonts w:ascii="Arial" w:hAnsi="Arial" w:cs="Arial"/>
          <w:sz w:val="22"/>
          <w:szCs w:val="22"/>
        </w:rPr>
        <w:t>un breve recorrido por las instalaciones</w:t>
      </w:r>
      <w:r w:rsidR="00387B41" w:rsidRPr="00A33492">
        <w:rPr>
          <w:rFonts w:ascii="Arial" w:hAnsi="Arial" w:cs="Arial"/>
          <w:sz w:val="22"/>
          <w:szCs w:val="22"/>
        </w:rPr>
        <w:t xml:space="preserve">. Benlloch ha señalado </w:t>
      </w:r>
      <w:r w:rsidR="00387B41" w:rsidRPr="00A33492">
        <w:rPr>
          <w:rFonts w:ascii="Arial" w:hAnsi="Arial" w:cs="Arial"/>
          <w:i/>
          <w:iCs/>
          <w:sz w:val="22"/>
          <w:szCs w:val="22"/>
        </w:rPr>
        <w:t>que “d</w:t>
      </w:r>
      <w:r w:rsidR="00387B41" w:rsidRPr="00A33492">
        <w:rPr>
          <w:rFonts w:ascii="Arial" w:hAnsi="Arial" w:cs="Arial"/>
          <w:i/>
          <w:iCs/>
          <w:sz w:val="22"/>
          <w:szCs w:val="22"/>
        </w:rPr>
        <w:t>esde hace 10 años, venimos trabajando en políticas de gestión del territorio y mejora de nuestros polígonos que nos han permitido atraer nuevas inversiones al municipio, generar oportunidades y mejorar los servicios a disposición de la ciudadanía”</w:t>
      </w:r>
      <w:r w:rsidR="00387B41" w:rsidRPr="00A33492">
        <w:rPr>
          <w:rFonts w:ascii="Arial" w:hAnsi="Arial" w:cs="Arial"/>
          <w:sz w:val="22"/>
          <w:szCs w:val="22"/>
        </w:rPr>
        <w:t xml:space="preserve"> </w:t>
      </w:r>
      <w:r w:rsidR="00387B41" w:rsidRPr="00A33492">
        <w:rPr>
          <w:rFonts w:ascii="Arial" w:hAnsi="Arial" w:cs="Arial"/>
          <w:sz w:val="22"/>
          <w:szCs w:val="22"/>
        </w:rPr>
        <w:t xml:space="preserve">y </w:t>
      </w:r>
      <w:r w:rsidR="00387B41" w:rsidRPr="00A33492">
        <w:rPr>
          <w:rFonts w:ascii="Arial" w:hAnsi="Arial" w:cs="Arial"/>
          <w:sz w:val="22"/>
          <w:szCs w:val="22"/>
        </w:rPr>
        <w:t xml:space="preserve">ha querido agradecer a la cadena Lidl haber escogido Vila-real para su consolidación en Castellón con la primera tienda elevada de la compañía en la provincia.  </w:t>
      </w:r>
      <w:r w:rsidR="00387B41" w:rsidRPr="00A33492">
        <w:rPr>
          <w:rFonts w:ascii="Arial" w:hAnsi="Arial" w:cs="Arial"/>
          <w:i/>
          <w:iCs/>
          <w:sz w:val="22"/>
          <w:szCs w:val="22"/>
        </w:rPr>
        <w:t>“La nueva tienda de Lidl, además, contribuye a completar el equipamiento en uno de los principales accesos a la ciudad y estamos seguros de que será un motivo más para el impulso de esta zona de Vila-real y de la economía local”</w:t>
      </w:r>
      <w:r w:rsidR="00387B41" w:rsidRPr="00A33492">
        <w:rPr>
          <w:rFonts w:ascii="Arial" w:hAnsi="Arial" w:cs="Arial"/>
          <w:i/>
          <w:iCs/>
          <w:sz w:val="22"/>
          <w:szCs w:val="22"/>
        </w:rPr>
        <w:t>.</w:t>
      </w:r>
      <w:r w:rsidR="00BE5AA0">
        <w:rPr>
          <w:color w:val="000000"/>
        </w:rPr>
        <w:t xml:space="preserve"> </w:t>
      </w:r>
    </w:p>
    <w:p w14:paraId="43F98B67" w14:textId="77777777" w:rsidR="00BF58CB" w:rsidRDefault="00BF58CB" w:rsidP="008A11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1EC891" w14:textId="4E8E4BAA" w:rsidR="008A1181" w:rsidRPr="008A1181" w:rsidRDefault="008A1181" w:rsidP="008A11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7B58">
        <w:rPr>
          <w:rFonts w:ascii="Arial" w:hAnsi="Arial" w:cs="Arial"/>
          <w:sz w:val="22"/>
          <w:szCs w:val="22"/>
        </w:rPr>
        <w:t xml:space="preserve">La nueva tienda, abierta de lunes a sábado de 9:00 a 22:00h, dispone de todas las medidas de higiene y seguridad que Lidl ha puesto en marcha desde el inicio de la crisis sanitaria, y que han sido avaladas con la certificación de </w:t>
      </w:r>
      <w:proofErr w:type="spellStart"/>
      <w:r w:rsidRPr="00927B58">
        <w:rPr>
          <w:rFonts w:ascii="Arial" w:hAnsi="Arial" w:cs="Arial"/>
          <w:sz w:val="22"/>
          <w:szCs w:val="22"/>
        </w:rPr>
        <w:t>Aenor</w:t>
      </w:r>
      <w:proofErr w:type="spellEnd"/>
      <w:r w:rsidRPr="00927B58">
        <w:rPr>
          <w:rFonts w:ascii="Arial" w:hAnsi="Arial" w:cs="Arial"/>
          <w:sz w:val="22"/>
          <w:szCs w:val="22"/>
        </w:rPr>
        <w:t>.</w:t>
      </w:r>
    </w:p>
    <w:p w14:paraId="68109578" w14:textId="77777777" w:rsidR="0097029E" w:rsidRDefault="0097029E" w:rsidP="00927B58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A22585B" w14:textId="469BF4F1" w:rsidR="00955CAA" w:rsidRPr="00955CAA" w:rsidRDefault="00955CAA" w:rsidP="00927B58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55CAA">
        <w:rPr>
          <w:rFonts w:ascii="Arial" w:hAnsi="Arial" w:cs="Arial"/>
          <w:b/>
          <w:bCs/>
          <w:sz w:val="22"/>
          <w:szCs w:val="22"/>
        </w:rPr>
        <w:t xml:space="preserve">El compromiso de Lidl con </w:t>
      </w:r>
      <w:r w:rsidR="00A90218">
        <w:rPr>
          <w:rFonts w:ascii="Arial" w:hAnsi="Arial" w:cs="Arial"/>
          <w:b/>
          <w:bCs/>
          <w:sz w:val="22"/>
          <w:szCs w:val="22"/>
        </w:rPr>
        <w:t>la Comunidad Valenciana</w:t>
      </w:r>
      <w:r w:rsidRPr="00955CA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1C337D" w14:textId="252F1508" w:rsidR="00955CAA" w:rsidRPr="00C75185" w:rsidRDefault="00955CAA" w:rsidP="00927B58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5185">
        <w:rPr>
          <w:rFonts w:ascii="Arial" w:hAnsi="Arial" w:cs="Arial"/>
          <w:sz w:val="22"/>
          <w:szCs w:val="22"/>
        </w:rPr>
        <w:t xml:space="preserve">Con esta apertura, Lidl avanza en su apuesta por el desarrollo económico local con </w:t>
      </w:r>
      <w:r w:rsidR="0050189F" w:rsidRPr="00C75185">
        <w:rPr>
          <w:rFonts w:ascii="Arial" w:hAnsi="Arial" w:cs="Arial"/>
          <w:sz w:val="22"/>
          <w:szCs w:val="22"/>
        </w:rPr>
        <w:t>9</w:t>
      </w:r>
      <w:r w:rsidRPr="00C75185">
        <w:rPr>
          <w:rFonts w:ascii="Arial" w:hAnsi="Arial" w:cs="Arial"/>
          <w:sz w:val="22"/>
          <w:szCs w:val="22"/>
        </w:rPr>
        <w:t xml:space="preserve"> centros en la provincia de </w:t>
      </w:r>
      <w:r w:rsidR="0050189F" w:rsidRPr="00C75185">
        <w:rPr>
          <w:rFonts w:ascii="Arial" w:hAnsi="Arial" w:cs="Arial"/>
          <w:sz w:val="22"/>
          <w:szCs w:val="22"/>
        </w:rPr>
        <w:t>Castellón</w:t>
      </w:r>
      <w:r w:rsidRPr="00C75185">
        <w:rPr>
          <w:rFonts w:ascii="Arial" w:hAnsi="Arial" w:cs="Arial"/>
          <w:sz w:val="22"/>
          <w:szCs w:val="22"/>
        </w:rPr>
        <w:t xml:space="preserve">, que generan </w:t>
      </w:r>
      <w:r w:rsidR="00C75185" w:rsidRPr="00C75185">
        <w:rPr>
          <w:rFonts w:ascii="Arial" w:hAnsi="Arial" w:cs="Arial"/>
          <w:sz w:val="22"/>
          <w:szCs w:val="22"/>
        </w:rPr>
        <w:t>cerca de 150</w:t>
      </w:r>
      <w:r w:rsidRPr="00C75185">
        <w:rPr>
          <w:rFonts w:ascii="Arial" w:hAnsi="Arial" w:cs="Arial"/>
          <w:sz w:val="22"/>
          <w:szCs w:val="22"/>
        </w:rPr>
        <w:t xml:space="preserve"> empleos directos</w:t>
      </w:r>
      <w:r w:rsidR="00C75185" w:rsidRPr="00C75185">
        <w:rPr>
          <w:rFonts w:ascii="Arial" w:hAnsi="Arial" w:cs="Arial"/>
          <w:sz w:val="22"/>
          <w:szCs w:val="22"/>
        </w:rPr>
        <w:t xml:space="preserve">. </w:t>
      </w:r>
      <w:r w:rsidR="000667D5" w:rsidRPr="00C75185">
        <w:rPr>
          <w:rFonts w:ascii="Arial" w:hAnsi="Arial" w:cs="Arial"/>
          <w:sz w:val="22"/>
          <w:szCs w:val="22"/>
        </w:rPr>
        <w:t>Gracias a su actividad, Lidl es una de las empresas que más contribuye a la generación de riqueza y empleo en la provincia: por cada puesto de trabajo directo que crea, genera otros 22 adicionales y ya aporta el 1,08% de todo el PIB de la región.</w:t>
      </w:r>
    </w:p>
    <w:p w14:paraId="0256C485" w14:textId="77777777" w:rsidR="00955CAA" w:rsidRPr="00C75185" w:rsidRDefault="00955CAA" w:rsidP="00927B58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576721" w14:textId="7E224ACB" w:rsidR="00955CAA" w:rsidRDefault="00955CAA" w:rsidP="00927B58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5185">
        <w:rPr>
          <w:rFonts w:ascii="Arial" w:hAnsi="Arial" w:cs="Arial"/>
          <w:sz w:val="22"/>
          <w:szCs w:val="22"/>
        </w:rPr>
        <w:t xml:space="preserve">También refuerza su presencia en </w:t>
      </w:r>
      <w:r w:rsidR="0050189F" w:rsidRPr="00C75185">
        <w:rPr>
          <w:rFonts w:ascii="Arial" w:hAnsi="Arial" w:cs="Arial"/>
          <w:sz w:val="22"/>
          <w:szCs w:val="22"/>
        </w:rPr>
        <w:t>la Comunidad Valenciana</w:t>
      </w:r>
      <w:r w:rsidR="000667D5" w:rsidRPr="00C75185">
        <w:rPr>
          <w:rFonts w:ascii="Arial" w:hAnsi="Arial" w:cs="Arial"/>
          <w:sz w:val="22"/>
          <w:szCs w:val="22"/>
        </w:rPr>
        <w:t>, donde ya cuenta c</w:t>
      </w:r>
      <w:r w:rsidRPr="00C75185">
        <w:rPr>
          <w:rFonts w:ascii="Arial" w:hAnsi="Arial" w:cs="Arial"/>
          <w:sz w:val="22"/>
          <w:szCs w:val="22"/>
        </w:rPr>
        <w:t xml:space="preserve">on una red de </w:t>
      </w:r>
      <w:r w:rsidR="0050189F" w:rsidRPr="00C75185">
        <w:rPr>
          <w:rFonts w:ascii="Arial" w:hAnsi="Arial" w:cs="Arial"/>
          <w:sz w:val="22"/>
          <w:szCs w:val="22"/>
        </w:rPr>
        <w:t>más de 70</w:t>
      </w:r>
      <w:r w:rsidRPr="00C75185">
        <w:rPr>
          <w:rFonts w:ascii="Arial" w:hAnsi="Arial" w:cs="Arial"/>
          <w:sz w:val="22"/>
          <w:szCs w:val="22"/>
        </w:rPr>
        <w:t xml:space="preserve"> puntos de venta</w:t>
      </w:r>
      <w:r w:rsidR="000667D5" w:rsidRPr="00C75185">
        <w:rPr>
          <w:rFonts w:ascii="Arial" w:hAnsi="Arial" w:cs="Arial"/>
          <w:sz w:val="22"/>
          <w:szCs w:val="22"/>
        </w:rPr>
        <w:t xml:space="preserve">. Con su actividad </w:t>
      </w:r>
      <w:r w:rsidRPr="00C75185">
        <w:rPr>
          <w:rFonts w:ascii="Arial" w:hAnsi="Arial" w:cs="Arial"/>
          <w:sz w:val="22"/>
          <w:szCs w:val="22"/>
        </w:rPr>
        <w:t xml:space="preserve">genera un impacto en el PIB de la región de más de </w:t>
      </w:r>
      <w:r w:rsidR="0050189F" w:rsidRPr="00C75185">
        <w:rPr>
          <w:rFonts w:ascii="Arial" w:hAnsi="Arial" w:cs="Arial"/>
          <w:sz w:val="22"/>
          <w:szCs w:val="22"/>
        </w:rPr>
        <w:t>680</w:t>
      </w:r>
      <w:r w:rsidRPr="00C75185">
        <w:rPr>
          <w:rFonts w:ascii="Arial" w:hAnsi="Arial" w:cs="Arial"/>
          <w:sz w:val="22"/>
          <w:szCs w:val="22"/>
        </w:rPr>
        <w:t xml:space="preserve"> millones de euros anuales (0,</w:t>
      </w:r>
      <w:r w:rsidR="0050189F" w:rsidRPr="00C75185">
        <w:rPr>
          <w:rFonts w:ascii="Arial" w:hAnsi="Arial" w:cs="Arial"/>
          <w:sz w:val="22"/>
          <w:szCs w:val="22"/>
        </w:rPr>
        <w:t>65</w:t>
      </w:r>
      <w:r w:rsidRPr="00C75185">
        <w:rPr>
          <w:rFonts w:ascii="Arial" w:hAnsi="Arial" w:cs="Arial"/>
          <w:sz w:val="22"/>
          <w:szCs w:val="22"/>
        </w:rPr>
        <w:t xml:space="preserve">% del total) y </w:t>
      </w:r>
      <w:r w:rsidR="000667D5" w:rsidRPr="00C75185">
        <w:rPr>
          <w:rFonts w:ascii="Arial" w:hAnsi="Arial" w:cs="Arial"/>
          <w:sz w:val="22"/>
          <w:szCs w:val="22"/>
        </w:rPr>
        <w:t>crea</w:t>
      </w:r>
      <w:r w:rsidR="007B040A" w:rsidRPr="00C75185">
        <w:rPr>
          <w:rFonts w:ascii="Arial" w:hAnsi="Arial" w:cs="Arial"/>
          <w:sz w:val="22"/>
          <w:szCs w:val="22"/>
        </w:rPr>
        <w:t xml:space="preserve"> </w:t>
      </w:r>
      <w:r w:rsidRPr="00C75185">
        <w:rPr>
          <w:rFonts w:ascii="Arial" w:hAnsi="Arial" w:cs="Arial"/>
          <w:sz w:val="22"/>
          <w:szCs w:val="22"/>
        </w:rPr>
        <w:t xml:space="preserve">más </w:t>
      </w:r>
      <w:r w:rsidR="00C75185" w:rsidRPr="00C75185">
        <w:rPr>
          <w:rFonts w:ascii="Arial" w:hAnsi="Arial" w:cs="Arial"/>
          <w:sz w:val="22"/>
          <w:szCs w:val="22"/>
        </w:rPr>
        <w:t>de 1.520 empleos directos</w:t>
      </w:r>
      <w:r w:rsidR="00351F2F">
        <w:rPr>
          <w:rFonts w:ascii="Arial" w:hAnsi="Arial" w:cs="Arial"/>
          <w:sz w:val="22"/>
          <w:szCs w:val="22"/>
        </w:rPr>
        <w:t xml:space="preserve"> en la Comunidad. </w:t>
      </w:r>
    </w:p>
    <w:p w14:paraId="387221A7" w14:textId="77777777" w:rsidR="00C75185" w:rsidRPr="00C75185" w:rsidRDefault="00C75185" w:rsidP="00927B58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E2ACFC" w14:textId="1A185917" w:rsidR="00955CAA" w:rsidRPr="00955CAA" w:rsidRDefault="00955CAA" w:rsidP="00927B58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55CAA">
        <w:rPr>
          <w:rFonts w:ascii="Arial" w:hAnsi="Arial" w:cs="Arial"/>
          <w:b/>
          <w:bCs/>
          <w:sz w:val="22"/>
          <w:szCs w:val="22"/>
        </w:rPr>
        <w:t xml:space="preserve">Apuesta por el producto </w:t>
      </w:r>
      <w:r w:rsidR="00E04B17">
        <w:rPr>
          <w:rFonts w:ascii="Arial" w:hAnsi="Arial" w:cs="Arial"/>
          <w:b/>
          <w:bCs/>
          <w:sz w:val="22"/>
          <w:szCs w:val="22"/>
        </w:rPr>
        <w:t>regional</w:t>
      </w:r>
      <w:r w:rsidRPr="00955CA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45F130" w14:textId="75C3A488" w:rsidR="0097029E" w:rsidRDefault="00380F16" w:rsidP="003E53FC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los últimos años</w:t>
      </w:r>
      <w:r w:rsidR="00955CAA" w:rsidRPr="00955CAA">
        <w:rPr>
          <w:rFonts w:ascii="Arial" w:hAnsi="Arial" w:cs="Arial"/>
          <w:sz w:val="22"/>
          <w:szCs w:val="22"/>
        </w:rPr>
        <w:t xml:space="preserve"> la cadena ha </w:t>
      </w:r>
      <w:r>
        <w:rPr>
          <w:rFonts w:ascii="Arial" w:hAnsi="Arial" w:cs="Arial"/>
          <w:sz w:val="22"/>
          <w:szCs w:val="22"/>
        </w:rPr>
        <w:t>redoblado</w:t>
      </w:r>
      <w:r w:rsidR="00955CAA" w:rsidRPr="00955CAA">
        <w:rPr>
          <w:rFonts w:ascii="Arial" w:hAnsi="Arial" w:cs="Arial"/>
          <w:sz w:val="22"/>
          <w:szCs w:val="22"/>
        </w:rPr>
        <w:t xml:space="preserve"> su compromiso con el proveedor local y ha impulsado la venta de productos </w:t>
      </w:r>
      <w:r w:rsidR="007E7E35">
        <w:rPr>
          <w:rFonts w:ascii="Arial" w:hAnsi="Arial" w:cs="Arial"/>
          <w:sz w:val="22"/>
          <w:szCs w:val="22"/>
        </w:rPr>
        <w:t>regionales</w:t>
      </w:r>
      <w:r w:rsidR="00955CAA" w:rsidRPr="00955CAA">
        <w:rPr>
          <w:rFonts w:ascii="Arial" w:hAnsi="Arial" w:cs="Arial"/>
          <w:sz w:val="22"/>
          <w:szCs w:val="22"/>
        </w:rPr>
        <w:t xml:space="preserve"> en sus lineales con promociones especiales y la incorporación de nuevos artículos</w:t>
      </w:r>
      <w:r>
        <w:rPr>
          <w:rFonts w:ascii="Arial" w:hAnsi="Arial" w:cs="Arial"/>
          <w:sz w:val="22"/>
          <w:szCs w:val="22"/>
        </w:rPr>
        <w:t xml:space="preserve"> propios de la Comunidad</w:t>
      </w:r>
      <w:r w:rsidR="00955CAA" w:rsidRPr="00955CAA">
        <w:rPr>
          <w:rFonts w:ascii="Arial" w:hAnsi="Arial" w:cs="Arial"/>
          <w:sz w:val="22"/>
          <w:szCs w:val="22"/>
        </w:rPr>
        <w:t xml:space="preserve">. </w:t>
      </w:r>
    </w:p>
    <w:p w14:paraId="434028CF" w14:textId="77777777" w:rsidR="0097029E" w:rsidRDefault="0097029E" w:rsidP="003E53FC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330734" w14:textId="019DC0EA" w:rsidR="0097029E" w:rsidRDefault="00955CAA" w:rsidP="003E53FC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5CAA">
        <w:rPr>
          <w:rFonts w:ascii="Arial" w:hAnsi="Arial" w:cs="Arial"/>
          <w:sz w:val="22"/>
          <w:szCs w:val="22"/>
        </w:rPr>
        <w:t xml:space="preserve">La </w:t>
      </w:r>
      <w:r w:rsidR="00380F16">
        <w:rPr>
          <w:rFonts w:ascii="Arial" w:hAnsi="Arial" w:cs="Arial"/>
          <w:sz w:val="22"/>
          <w:szCs w:val="22"/>
        </w:rPr>
        <w:t>compañía</w:t>
      </w:r>
      <w:r w:rsidRPr="00955CAA">
        <w:rPr>
          <w:rFonts w:ascii="Arial" w:hAnsi="Arial" w:cs="Arial"/>
          <w:sz w:val="22"/>
          <w:szCs w:val="22"/>
        </w:rPr>
        <w:t xml:space="preserve"> </w:t>
      </w:r>
      <w:r w:rsidR="007E7E35">
        <w:rPr>
          <w:rFonts w:ascii="Arial" w:hAnsi="Arial" w:cs="Arial"/>
          <w:sz w:val="22"/>
          <w:szCs w:val="22"/>
        </w:rPr>
        <w:t>ha comprado en los últimos dos años</w:t>
      </w:r>
      <w:r w:rsidR="00380F16">
        <w:rPr>
          <w:rFonts w:ascii="Arial" w:hAnsi="Arial" w:cs="Arial"/>
          <w:sz w:val="22"/>
          <w:szCs w:val="22"/>
        </w:rPr>
        <w:t xml:space="preserve"> producto regional por valor de más de 1.3</w:t>
      </w:r>
      <w:r w:rsidR="00E04B17">
        <w:rPr>
          <w:rFonts w:ascii="Arial" w:hAnsi="Arial" w:cs="Arial"/>
          <w:sz w:val="22"/>
          <w:szCs w:val="22"/>
        </w:rPr>
        <w:t>6</w:t>
      </w:r>
      <w:r w:rsidR="00380F16">
        <w:rPr>
          <w:rFonts w:ascii="Arial" w:hAnsi="Arial" w:cs="Arial"/>
          <w:sz w:val="22"/>
          <w:szCs w:val="22"/>
        </w:rPr>
        <w:t>0 millones de euros, trabaja</w:t>
      </w:r>
      <w:r w:rsidRPr="00955CAA">
        <w:rPr>
          <w:rFonts w:ascii="Arial" w:hAnsi="Arial" w:cs="Arial"/>
          <w:sz w:val="22"/>
          <w:szCs w:val="22"/>
        </w:rPr>
        <w:t xml:space="preserve"> de forma habitual </w:t>
      </w:r>
      <w:r w:rsidR="00380F16">
        <w:rPr>
          <w:rFonts w:ascii="Arial" w:hAnsi="Arial" w:cs="Arial"/>
          <w:sz w:val="22"/>
          <w:szCs w:val="22"/>
        </w:rPr>
        <w:t>con</w:t>
      </w:r>
      <w:r w:rsidRPr="00955CAA">
        <w:rPr>
          <w:rFonts w:ascii="Arial" w:hAnsi="Arial" w:cs="Arial"/>
          <w:sz w:val="22"/>
          <w:szCs w:val="22"/>
        </w:rPr>
        <w:t xml:space="preserve"> </w:t>
      </w:r>
      <w:r w:rsidR="00380F16">
        <w:rPr>
          <w:rFonts w:ascii="Arial" w:hAnsi="Arial" w:cs="Arial"/>
          <w:sz w:val="22"/>
          <w:szCs w:val="22"/>
        </w:rPr>
        <w:t xml:space="preserve">más </w:t>
      </w:r>
      <w:r w:rsidR="00380F16" w:rsidRPr="00E04B17">
        <w:rPr>
          <w:rFonts w:ascii="Arial" w:hAnsi="Arial" w:cs="Arial"/>
          <w:sz w:val="22"/>
          <w:szCs w:val="22"/>
        </w:rPr>
        <w:t xml:space="preserve">de </w:t>
      </w:r>
      <w:r w:rsidR="0097029E" w:rsidRPr="00E04B17">
        <w:rPr>
          <w:rFonts w:ascii="Arial" w:hAnsi="Arial" w:cs="Arial"/>
          <w:sz w:val="22"/>
          <w:szCs w:val="22"/>
        </w:rPr>
        <w:t>80</w:t>
      </w:r>
      <w:r w:rsidRPr="00E04B17">
        <w:rPr>
          <w:rFonts w:ascii="Arial" w:hAnsi="Arial" w:cs="Arial"/>
          <w:sz w:val="22"/>
          <w:szCs w:val="22"/>
        </w:rPr>
        <w:t xml:space="preserve"> empresas agroalimentarias de </w:t>
      </w:r>
      <w:r w:rsidR="0097029E" w:rsidRPr="00E04B17">
        <w:rPr>
          <w:rFonts w:ascii="Arial" w:hAnsi="Arial" w:cs="Arial"/>
          <w:sz w:val="22"/>
          <w:szCs w:val="22"/>
        </w:rPr>
        <w:t>la Comunidad</w:t>
      </w:r>
      <w:r w:rsidR="00380F16" w:rsidRPr="00E04B17">
        <w:rPr>
          <w:rFonts w:ascii="Arial" w:hAnsi="Arial" w:cs="Arial"/>
          <w:sz w:val="22"/>
          <w:szCs w:val="22"/>
        </w:rPr>
        <w:t xml:space="preserve"> y</w:t>
      </w:r>
      <w:r w:rsidRPr="00E04B17">
        <w:rPr>
          <w:rFonts w:ascii="Arial" w:hAnsi="Arial" w:cs="Arial"/>
          <w:sz w:val="22"/>
          <w:szCs w:val="22"/>
        </w:rPr>
        <w:t xml:space="preserve"> cuenta en el surtido con más de </w:t>
      </w:r>
      <w:r w:rsidR="0097029E" w:rsidRPr="00E04B17">
        <w:rPr>
          <w:rFonts w:ascii="Arial" w:hAnsi="Arial" w:cs="Arial"/>
          <w:sz w:val="22"/>
          <w:szCs w:val="22"/>
        </w:rPr>
        <w:t>900</w:t>
      </w:r>
      <w:r w:rsidRPr="00E04B17">
        <w:rPr>
          <w:rFonts w:ascii="Arial" w:hAnsi="Arial" w:cs="Arial"/>
          <w:sz w:val="22"/>
          <w:szCs w:val="22"/>
        </w:rPr>
        <w:t xml:space="preserve"> artículos regionales</w:t>
      </w:r>
      <w:r w:rsidRPr="00955CAA">
        <w:rPr>
          <w:rFonts w:ascii="Arial" w:hAnsi="Arial" w:cs="Arial"/>
          <w:sz w:val="22"/>
          <w:szCs w:val="22"/>
        </w:rPr>
        <w:t xml:space="preserve"> </w:t>
      </w:r>
      <w:r w:rsidR="00380F16">
        <w:rPr>
          <w:rFonts w:ascii="Arial" w:hAnsi="Arial" w:cs="Arial"/>
          <w:sz w:val="22"/>
          <w:szCs w:val="22"/>
        </w:rPr>
        <w:t>promoviendo su consumo</w:t>
      </w:r>
      <w:r w:rsidRPr="00955CAA">
        <w:rPr>
          <w:rFonts w:ascii="Arial" w:hAnsi="Arial" w:cs="Arial"/>
          <w:sz w:val="22"/>
          <w:szCs w:val="22"/>
        </w:rPr>
        <w:t xml:space="preserve"> en sus tiendas para contribuir a la continuidad de los pequeños productores.</w:t>
      </w:r>
      <w:r w:rsidR="00C814BF">
        <w:rPr>
          <w:rFonts w:ascii="Arial" w:hAnsi="Arial" w:cs="Arial"/>
          <w:sz w:val="22"/>
          <w:szCs w:val="22"/>
        </w:rPr>
        <w:t xml:space="preserve"> </w:t>
      </w:r>
    </w:p>
    <w:p w14:paraId="2ADF1532" w14:textId="77777777" w:rsidR="0097029E" w:rsidRDefault="0097029E" w:rsidP="003E53FC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8BB16D" w14:textId="5B96C262" w:rsidR="00831170" w:rsidRDefault="00C814BF" w:rsidP="003E53FC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Asimismo, </w:t>
      </w:r>
      <w:r w:rsidR="0097029E">
        <w:rPr>
          <w:rFonts w:ascii="Arial" w:hAnsi="Arial" w:cs="Arial"/>
          <w:sz w:val="22"/>
          <w:szCs w:val="22"/>
        </w:rPr>
        <w:t>más del 60%</w:t>
      </w:r>
      <w:r>
        <w:rPr>
          <w:rFonts w:ascii="Arial" w:hAnsi="Arial" w:cs="Arial"/>
          <w:sz w:val="22"/>
          <w:szCs w:val="22"/>
        </w:rPr>
        <w:t xml:space="preserve"> los artículos que adquiere en la región, los exporta a su red de más de 11.200 tiendas en una treintena de países, contribuyendo así al desarrollo del negocio de los proveedores locales.</w:t>
      </w:r>
    </w:p>
    <w:p w14:paraId="76559E43" w14:textId="77777777" w:rsidR="006C20DC" w:rsidRDefault="006C20DC" w:rsidP="003E53FC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F97C17" w14:textId="77777777" w:rsidR="003E53FC" w:rsidRDefault="003E53FC" w:rsidP="003E53FC">
      <w:pPr>
        <w:tabs>
          <w:tab w:val="left" w:pos="142"/>
        </w:tabs>
        <w:spacing w:line="312" w:lineRule="auto"/>
        <w:ind w:left="-142" w:right="-86"/>
        <w:jc w:val="both"/>
        <w:rPr>
          <w:rFonts w:ascii="Helv" w:hAnsi="Helv" w:cs="Helv"/>
          <w:b/>
          <w:color w:val="000000"/>
          <w:sz w:val="16"/>
          <w:szCs w:val="16"/>
          <w:lang w:bidi="ks-Deva"/>
        </w:rPr>
      </w:pPr>
    </w:p>
    <w:p w14:paraId="601A5CFD" w14:textId="77777777" w:rsidR="003E53FC" w:rsidRPr="002246AF" w:rsidRDefault="003E53FC" w:rsidP="003E53FC">
      <w:pPr>
        <w:pStyle w:val="Textoindependiente2"/>
        <w:spacing w:line="360" w:lineRule="auto"/>
        <w:ind w:left="-142" w:right="-86"/>
        <w:rPr>
          <w:b/>
          <w:sz w:val="16"/>
          <w:szCs w:val="16"/>
        </w:rPr>
      </w:pPr>
      <w:r w:rsidRPr="002246AF">
        <w:rPr>
          <w:b/>
          <w:sz w:val="16"/>
          <w:szCs w:val="16"/>
        </w:rPr>
        <w:t>El compromiso de Lidl con España</w:t>
      </w:r>
    </w:p>
    <w:p w14:paraId="6E6E3F8E" w14:textId="77777777" w:rsidR="003E53FC" w:rsidRPr="005F2399" w:rsidRDefault="003E53FC" w:rsidP="003E53FC">
      <w:pPr>
        <w:pStyle w:val="Textoindependiente2"/>
        <w:spacing w:line="276" w:lineRule="auto"/>
        <w:ind w:left="-142" w:right="56"/>
        <w:rPr>
          <w:bCs/>
          <w:sz w:val="16"/>
          <w:szCs w:val="16"/>
        </w:rPr>
      </w:pPr>
      <w:r w:rsidRPr="005F2399">
        <w:rPr>
          <w:bCs/>
          <w:sz w:val="16"/>
          <w:szCs w:val="16"/>
        </w:rPr>
        <w:t>Desde su responsabilidad como gran empresa, Lidl trabaja más que nunca para reforzar su compromiso con España y contribuir de forma decidida al desarrollo económico, laboral y social del país ante el actual contexto de dificultad. En este sentido, la compañía continúa generando riqueza en todo el territorio gracias a la apertura de nuevas tiendas y plataformas logísticas, la creación de nuevos puestos de trabajo de calidad y la compra de más producto nacional y regional, impulsando e internacionalizando los negocios de sus proveedores. Todo ello estando cerca de los colectivos más vulnerables con proyectos que permiten mejorar sus vidas, sin renunciar en ningún momento a la sostenibilidad como eje principal de su actividad y ofreciendo siempre la cesta de la compra más barata del mercado a sus clientes.</w:t>
      </w:r>
    </w:p>
    <w:p w14:paraId="16892F23" w14:textId="77777777" w:rsidR="003E53FC" w:rsidRDefault="003E53FC" w:rsidP="003E53FC">
      <w:pPr>
        <w:pStyle w:val="Textoindependiente2"/>
        <w:spacing w:line="360" w:lineRule="auto"/>
        <w:ind w:left="-142" w:right="-86"/>
        <w:rPr>
          <w:bCs/>
          <w:sz w:val="18"/>
          <w:szCs w:val="18"/>
        </w:rPr>
      </w:pPr>
    </w:p>
    <w:p w14:paraId="27E211A1" w14:textId="77777777" w:rsidR="003E53FC" w:rsidRPr="009D2CE8" w:rsidRDefault="003E53FC" w:rsidP="003E53FC">
      <w:pPr>
        <w:pStyle w:val="Textoindependiente2"/>
        <w:spacing w:line="360" w:lineRule="auto"/>
        <w:ind w:left="-142" w:right="-86"/>
        <w:rPr>
          <w:b/>
          <w:sz w:val="16"/>
          <w:szCs w:val="20"/>
          <w:u w:val="single"/>
        </w:rPr>
      </w:pPr>
      <w:r w:rsidRPr="009D2CE8">
        <w:rPr>
          <w:b/>
          <w:sz w:val="16"/>
          <w:szCs w:val="20"/>
          <w:u w:val="single"/>
        </w:rPr>
        <w:t>Acerca de Lidl</w:t>
      </w:r>
    </w:p>
    <w:p w14:paraId="26CB2502" w14:textId="77777777" w:rsidR="003E53FC" w:rsidRDefault="003E53FC" w:rsidP="003E53FC">
      <w:pPr>
        <w:autoSpaceDE w:val="0"/>
        <w:autoSpaceDN w:val="0"/>
        <w:adjustRightInd w:val="0"/>
        <w:ind w:left="-142" w:right="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70D9A">
        <w:rPr>
          <w:rFonts w:ascii="Arial" w:hAnsi="Arial" w:cs="Arial"/>
          <w:color w:val="000000" w:themeColor="text1"/>
          <w:sz w:val="16"/>
          <w:szCs w:val="16"/>
        </w:rPr>
        <w:t>Lidl es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una cadena de distribución alimentaria con presencia desde hace más de 25 años en España, </w:t>
      </w:r>
      <w:r w:rsidRPr="00B70D9A">
        <w:rPr>
          <w:rFonts w:ascii="Arial" w:hAnsi="Arial" w:cs="Arial"/>
          <w:color w:val="000000" w:themeColor="text1"/>
          <w:sz w:val="16"/>
          <w:szCs w:val="16"/>
        </w:rPr>
        <w:t xml:space="preserve">donde gracias a la creciente confianza </w:t>
      </w:r>
      <w:r>
        <w:rPr>
          <w:rFonts w:ascii="Arial" w:hAnsi="Arial" w:cs="Arial"/>
          <w:color w:val="000000" w:themeColor="text1"/>
          <w:sz w:val="16"/>
          <w:szCs w:val="16"/>
        </w:rPr>
        <w:t>de sus clientes</w:t>
      </w:r>
      <w:r w:rsidRPr="00B70D9A">
        <w:rPr>
          <w:rFonts w:ascii="Arial" w:hAnsi="Arial" w:cs="Arial"/>
          <w:color w:val="000000" w:themeColor="text1"/>
          <w:sz w:val="16"/>
          <w:szCs w:val="16"/>
        </w:rPr>
        <w:t xml:space="preserve"> ya es el tercer operador del sector por cuota de mercado</w:t>
      </w:r>
      <w:r>
        <w:rPr>
          <w:rFonts w:ascii="Arial" w:hAnsi="Arial" w:cs="Arial"/>
          <w:color w:val="000000" w:themeColor="text1"/>
          <w:sz w:val="16"/>
          <w:szCs w:val="16"/>
        </w:rPr>
        <w:t>.</w:t>
      </w:r>
      <w:r w:rsidRPr="00B70D9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</w:rPr>
        <w:t>A día de hoy</w:t>
      </w:r>
      <w:proofErr w:type="gramEnd"/>
      <w:r>
        <w:rPr>
          <w:rFonts w:ascii="Arial" w:hAnsi="Arial" w:cs="Arial"/>
          <w:color w:val="000000" w:themeColor="text1"/>
          <w:sz w:val="16"/>
          <w:szCs w:val="16"/>
        </w:rPr>
        <w:t>, cuenta</w:t>
      </w:r>
      <w:r w:rsidRPr="00B70D9A">
        <w:rPr>
          <w:rFonts w:ascii="Arial" w:hAnsi="Arial" w:cs="Arial"/>
          <w:color w:val="000000" w:themeColor="text1"/>
          <w:sz w:val="16"/>
          <w:szCs w:val="16"/>
        </w:rPr>
        <w:t xml:space="preserve"> con una red de más de 630 tiendas y 11 plataformas logísticas y con una plantilla de más de 17.000 empleados. Lidl también trabaja estrechamente con unos 850 proveedores nacionales a los que compra producto por valor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70D9A">
        <w:rPr>
          <w:rFonts w:ascii="Arial" w:hAnsi="Arial" w:cs="Arial"/>
          <w:color w:val="000000" w:themeColor="text1"/>
          <w:sz w:val="16"/>
          <w:szCs w:val="16"/>
        </w:rPr>
        <w:t>de 5.200 M€ anuales, exportando más de la mitad.</w:t>
      </w:r>
    </w:p>
    <w:p w14:paraId="5A577732" w14:textId="77777777" w:rsidR="003E53FC" w:rsidRDefault="003E53FC" w:rsidP="003E53FC">
      <w:pPr>
        <w:autoSpaceDE w:val="0"/>
        <w:autoSpaceDN w:val="0"/>
        <w:adjustRightInd w:val="0"/>
        <w:ind w:left="-142" w:right="5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8849F37" w14:textId="77777777" w:rsidR="003E53FC" w:rsidRPr="005F2399" w:rsidRDefault="003E53FC" w:rsidP="003E53FC">
      <w:pPr>
        <w:autoSpaceDE w:val="0"/>
        <w:autoSpaceDN w:val="0"/>
        <w:adjustRightInd w:val="0"/>
        <w:ind w:left="-142" w:right="5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F2399">
        <w:rPr>
          <w:rFonts w:ascii="Arial" w:hAnsi="Arial" w:cs="Arial"/>
          <w:color w:val="000000" w:themeColor="text1"/>
          <w:sz w:val="16"/>
          <w:szCs w:val="16"/>
        </w:rPr>
        <w:t xml:space="preserve">Lidl Supermercados es la filial en España de la alemana Lidl </w:t>
      </w:r>
      <w:proofErr w:type="spellStart"/>
      <w:r w:rsidRPr="005F2399">
        <w:rPr>
          <w:rFonts w:ascii="Arial" w:hAnsi="Arial" w:cs="Arial"/>
          <w:color w:val="000000" w:themeColor="text1"/>
          <w:sz w:val="16"/>
          <w:szCs w:val="16"/>
        </w:rPr>
        <w:t>Stiftung</w:t>
      </w:r>
      <w:proofErr w:type="spellEnd"/>
      <w:r w:rsidRPr="005F2399">
        <w:rPr>
          <w:rFonts w:ascii="Arial" w:hAnsi="Arial" w:cs="Arial"/>
          <w:color w:val="000000" w:themeColor="text1"/>
          <w:sz w:val="16"/>
          <w:szCs w:val="16"/>
        </w:rPr>
        <w:t>, qui</w:t>
      </w:r>
      <w:r>
        <w:rPr>
          <w:rFonts w:ascii="Arial" w:hAnsi="Arial" w:cs="Arial"/>
          <w:color w:val="000000" w:themeColor="text1"/>
          <w:sz w:val="16"/>
          <w:szCs w:val="16"/>
        </w:rPr>
        <w:t>en</w:t>
      </w:r>
      <w:r w:rsidRPr="005F2399">
        <w:rPr>
          <w:rFonts w:ascii="Arial" w:hAnsi="Arial" w:cs="Arial"/>
          <w:color w:val="000000" w:themeColor="text1"/>
          <w:sz w:val="16"/>
          <w:szCs w:val="16"/>
        </w:rPr>
        <w:t xml:space="preserve"> junto a la cadena de hipermercados </w:t>
      </w:r>
      <w:proofErr w:type="spellStart"/>
      <w:r w:rsidRPr="005F2399">
        <w:rPr>
          <w:rFonts w:ascii="Arial" w:hAnsi="Arial" w:cs="Arial"/>
          <w:color w:val="000000" w:themeColor="text1"/>
          <w:sz w:val="16"/>
          <w:szCs w:val="16"/>
        </w:rPr>
        <w:t>Kaufland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con</w:t>
      </w:r>
      <w:r w:rsidRPr="005F2399">
        <w:rPr>
          <w:rFonts w:ascii="Arial" w:hAnsi="Arial" w:cs="Arial"/>
          <w:color w:val="000000" w:themeColor="text1"/>
          <w:sz w:val="16"/>
          <w:szCs w:val="16"/>
        </w:rPr>
        <w:t xml:space="preserve">forma el Grupo Schwarz, cuarto operador mundial </w:t>
      </w:r>
      <w:r>
        <w:rPr>
          <w:rFonts w:ascii="Arial" w:hAnsi="Arial" w:cs="Arial"/>
          <w:color w:val="000000" w:themeColor="text1"/>
          <w:sz w:val="16"/>
          <w:szCs w:val="16"/>
        </w:rPr>
        <w:t>dentro de</w:t>
      </w:r>
      <w:r w:rsidRPr="005F2399">
        <w:rPr>
          <w:rFonts w:ascii="Arial" w:hAnsi="Arial" w:cs="Arial"/>
          <w:color w:val="000000" w:themeColor="text1"/>
          <w:sz w:val="16"/>
          <w:szCs w:val="16"/>
        </w:rPr>
        <w:t xml:space="preserve"> la distribución alimentaria. Lidl </w:t>
      </w:r>
      <w:r>
        <w:rPr>
          <w:rFonts w:ascii="Arial" w:hAnsi="Arial" w:cs="Arial"/>
          <w:color w:val="000000" w:themeColor="text1"/>
          <w:sz w:val="16"/>
          <w:szCs w:val="16"/>
        </w:rPr>
        <w:t>c</w:t>
      </w:r>
      <w:r w:rsidRPr="005F2399">
        <w:rPr>
          <w:rFonts w:ascii="Arial" w:hAnsi="Arial" w:cs="Arial"/>
          <w:color w:val="000000" w:themeColor="text1"/>
          <w:sz w:val="16"/>
          <w:szCs w:val="16"/>
        </w:rPr>
        <w:t>om</w:t>
      </w:r>
      <w:r>
        <w:rPr>
          <w:rFonts w:ascii="Arial" w:hAnsi="Arial" w:cs="Arial"/>
          <w:color w:val="000000" w:themeColor="text1"/>
          <w:sz w:val="16"/>
          <w:szCs w:val="16"/>
        </w:rPr>
        <w:t>o</w:t>
      </w:r>
      <w:r w:rsidRPr="005F2399">
        <w:rPr>
          <w:rFonts w:ascii="Arial" w:hAnsi="Arial" w:cs="Arial"/>
          <w:color w:val="000000" w:themeColor="text1"/>
          <w:sz w:val="16"/>
          <w:szCs w:val="16"/>
        </w:rPr>
        <w:t xml:space="preserve"> grupo es la cadena de supermercados líder en Europa y está presente en </w:t>
      </w:r>
      <w:r>
        <w:rPr>
          <w:rFonts w:ascii="Arial" w:hAnsi="Arial" w:cs="Arial"/>
          <w:color w:val="000000" w:themeColor="text1"/>
          <w:sz w:val="16"/>
          <w:szCs w:val="16"/>
        </w:rPr>
        <w:t>una treintena de</w:t>
      </w:r>
      <w:r w:rsidRPr="005F2399">
        <w:rPr>
          <w:rFonts w:ascii="Arial" w:hAnsi="Arial" w:cs="Arial"/>
          <w:color w:val="000000" w:themeColor="text1"/>
          <w:sz w:val="16"/>
          <w:szCs w:val="16"/>
        </w:rPr>
        <w:t xml:space="preserve"> países </w:t>
      </w:r>
      <w:r>
        <w:rPr>
          <w:rFonts w:ascii="Arial" w:hAnsi="Arial" w:cs="Arial"/>
          <w:color w:val="000000" w:themeColor="text1"/>
          <w:sz w:val="16"/>
          <w:szCs w:val="16"/>
        </w:rPr>
        <w:t>en el</w:t>
      </w:r>
      <w:r w:rsidRPr="005F2399">
        <w:rPr>
          <w:rFonts w:ascii="Arial" w:hAnsi="Arial" w:cs="Arial"/>
          <w:color w:val="000000" w:themeColor="text1"/>
          <w:sz w:val="16"/>
          <w:szCs w:val="16"/>
        </w:rPr>
        <w:t xml:space="preserve"> mundo, con una estructura de más de 11.200 establecimientos y alrededor de 200 centros logísticos y con una plantilla de más de 310.000 personas.</w:t>
      </w:r>
    </w:p>
    <w:p w14:paraId="42DCE9F5" w14:textId="77777777" w:rsidR="003E53FC" w:rsidRDefault="003E53FC" w:rsidP="003E53FC">
      <w:pPr>
        <w:autoSpaceDE w:val="0"/>
        <w:autoSpaceDN w:val="0"/>
        <w:adjustRightInd w:val="0"/>
        <w:ind w:left="-142" w:right="-8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00821D7" w14:textId="77777777" w:rsidR="003E53FC" w:rsidRPr="000B412A" w:rsidRDefault="003E53FC" w:rsidP="003E53FC">
      <w:pPr>
        <w:autoSpaceDE w:val="0"/>
        <w:autoSpaceDN w:val="0"/>
        <w:adjustRightInd w:val="0"/>
        <w:ind w:left="-142" w:right="-8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306F3AC" w14:textId="77777777" w:rsidR="003E53FC" w:rsidRDefault="003E53FC" w:rsidP="003E53FC">
      <w:pPr>
        <w:autoSpaceDE w:val="0"/>
        <w:autoSpaceDN w:val="0"/>
        <w:adjustRightInd w:val="0"/>
        <w:ind w:left="-142" w:right="-86"/>
        <w:jc w:val="center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42406E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Para más información</w:t>
      </w:r>
    </w:p>
    <w:p w14:paraId="7CBEDAA8" w14:textId="77777777" w:rsidR="003E53FC" w:rsidRPr="00563F6A" w:rsidRDefault="003E53FC" w:rsidP="003E53FC">
      <w:pPr>
        <w:autoSpaceDE w:val="0"/>
        <w:autoSpaceDN w:val="0"/>
        <w:adjustRightInd w:val="0"/>
        <w:ind w:left="-142" w:right="-86"/>
        <w:jc w:val="center"/>
        <w:rPr>
          <w:rFonts w:ascii="Arial" w:hAnsi="Arial" w:cs="Arial"/>
          <w:color w:val="000000"/>
          <w:sz w:val="16"/>
          <w:szCs w:val="16"/>
        </w:rPr>
      </w:pPr>
    </w:p>
    <w:p w14:paraId="40D762AE" w14:textId="77777777" w:rsidR="003E53FC" w:rsidRPr="0042406E" w:rsidRDefault="003E53FC" w:rsidP="003E53FC">
      <w:pPr>
        <w:autoSpaceDE w:val="0"/>
        <w:autoSpaceDN w:val="0"/>
        <w:adjustRightInd w:val="0"/>
        <w:ind w:left="-142" w:right="-86"/>
        <w:jc w:val="center"/>
        <w:rPr>
          <w:rFonts w:ascii="Arial" w:hAnsi="Arial" w:cs="Arial"/>
          <w:color w:val="000000"/>
          <w:sz w:val="16"/>
          <w:szCs w:val="16"/>
        </w:rPr>
      </w:pPr>
      <w:r w:rsidRPr="0042406E">
        <w:rPr>
          <w:rFonts w:ascii="Arial" w:hAnsi="Arial" w:cs="Arial"/>
          <w:color w:val="000000"/>
          <w:sz w:val="16"/>
          <w:szCs w:val="16"/>
        </w:rPr>
        <w:t>Gabinete de Prensa de Lidl</w:t>
      </w:r>
    </w:p>
    <w:p w14:paraId="21F18C99" w14:textId="77777777" w:rsidR="003E53FC" w:rsidRDefault="003E53FC" w:rsidP="003E53FC">
      <w:pPr>
        <w:autoSpaceDE w:val="0"/>
        <w:autoSpaceDN w:val="0"/>
        <w:adjustRightInd w:val="0"/>
        <w:ind w:left="-142" w:right="-86"/>
        <w:jc w:val="center"/>
        <w:rPr>
          <w:rFonts w:ascii="Arial" w:hAnsi="Arial" w:cs="Arial"/>
          <w:color w:val="000000"/>
          <w:sz w:val="16"/>
          <w:szCs w:val="16"/>
          <w:lang w:val="de-DE"/>
        </w:rPr>
      </w:pPr>
      <w:r w:rsidRPr="0042406E">
        <w:rPr>
          <w:rFonts w:ascii="Arial" w:hAnsi="Arial" w:cs="Arial"/>
          <w:color w:val="000000"/>
          <w:sz w:val="16"/>
          <w:szCs w:val="16"/>
          <w:lang w:val="de-DE"/>
        </w:rPr>
        <w:t>Tel.: 93 576 14 44</w:t>
      </w:r>
    </w:p>
    <w:p w14:paraId="4AAB85D3" w14:textId="77777777" w:rsidR="003E53FC" w:rsidRPr="00B860AE" w:rsidRDefault="00A33492" w:rsidP="003E53FC">
      <w:pPr>
        <w:autoSpaceDE w:val="0"/>
        <w:autoSpaceDN w:val="0"/>
        <w:adjustRightInd w:val="0"/>
        <w:ind w:left="-142" w:right="-86"/>
        <w:jc w:val="center"/>
        <w:rPr>
          <w:rStyle w:val="Hipervnculo"/>
          <w:rFonts w:ascii="Arial" w:hAnsi="Arial" w:cs="Arial"/>
          <w:sz w:val="16"/>
          <w:szCs w:val="16"/>
        </w:rPr>
      </w:pPr>
      <w:hyperlink r:id="rId8" w:history="1">
        <w:r w:rsidR="003E53FC" w:rsidRPr="00B860AE">
          <w:rPr>
            <w:rStyle w:val="Hipervnculo"/>
            <w:rFonts w:ascii="Arial" w:hAnsi="Arial" w:cs="Arial"/>
            <w:sz w:val="16"/>
            <w:szCs w:val="16"/>
          </w:rPr>
          <w:t>departamento.comunicacion@lidl.es</w:t>
        </w:r>
      </w:hyperlink>
    </w:p>
    <w:p w14:paraId="3139CAFE" w14:textId="77777777" w:rsidR="003E53FC" w:rsidRDefault="003E53FC" w:rsidP="003E53FC">
      <w:pPr>
        <w:autoSpaceDE w:val="0"/>
        <w:autoSpaceDN w:val="0"/>
        <w:adjustRightInd w:val="0"/>
        <w:ind w:left="-142" w:right="-86"/>
        <w:jc w:val="center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112D35DD" w14:textId="77777777" w:rsidR="003E53FC" w:rsidRDefault="003E53FC" w:rsidP="003E53FC">
      <w:pPr>
        <w:autoSpaceDE w:val="0"/>
        <w:autoSpaceDN w:val="0"/>
        <w:adjustRightInd w:val="0"/>
        <w:ind w:left="-142" w:right="-86"/>
        <w:jc w:val="center"/>
        <w:rPr>
          <w:rFonts w:ascii="Helv" w:hAnsi="Helv" w:cs="Helv"/>
          <w:b/>
          <w:color w:val="000000"/>
          <w:sz w:val="16"/>
          <w:szCs w:val="16"/>
          <w:lang w:bidi="ks-Dev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88DF1E" wp14:editId="53E453F2">
            <wp:simplePos x="0" y="0"/>
            <wp:positionH relativeFrom="column">
              <wp:posOffset>2487930</wp:posOffset>
            </wp:positionH>
            <wp:positionV relativeFrom="paragraph">
              <wp:posOffset>55880</wp:posOffset>
            </wp:positionV>
            <wp:extent cx="872490" cy="872490"/>
            <wp:effectExtent l="0" t="0" r="0" b="0"/>
            <wp:wrapTight wrapText="bothSides">
              <wp:wrapPolygon edited="0">
                <wp:start x="0" y="0"/>
                <wp:lineTo x="0" y="21223"/>
                <wp:lineTo x="21223" y="21223"/>
                <wp:lineTo x="2122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53FC" w:rsidSect="00C01BED">
      <w:footerReference w:type="even" r:id="rId10"/>
      <w:footerReference w:type="first" r:id="rId11"/>
      <w:pgSz w:w="11906" w:h="16838"/>
      <w:pgMar w:top="1134" w:right="1106" w:bottom="720" w:left="1530" w:header="709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1B50A" w14:textId="77777777" w:rsidR="002F1252" w:rsidRDefault="002F1252">
      <w:r>
        <w:separator/>
      </w:r>
    </w:p>
  </w:endnote>
  <w:endnote w:type="continuationSeparator" w:id="0">
    <w:p w14:paraId="27E6F7CB" w14:textId="77777777" w:rsidR="002F1252" w:rsidRDefault="002F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4D150" w14:textId="77777777" w:rsidR="00B63183" w:rsidRDefault="00B63183" w:rsidP="0070078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9EB991" w14:textId="77777777" w:rsidR="00B63183" w:rsidRDefault="00B63183" w:rsidP="0070078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1D355" w14:textId="77777777" w:rsidR="00B63183" w:rsidRPr="00C37CC5" w:rsidRDefault="00B63183" w:rsidP="00C06209">
    <w:pPr>
      <w:pStyle w:val="Piedepgina"/>
      <w:tabs>
        <w:tab w:val="clear" w:pos="8504"/>
        <w:tab w:val="right" w:pos="8931"/>
      </w:tabs>
      <w:ind w:left="168" w:right="55" w:hanging="196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11105" w14:textId="77777777" w:rsidR="002F1252" w:rsidRDefault="002F1252">
      <w:r>
        <w:separator/>
      </w:r>
    </w:p>
  </w:footnote>
  <w:footnote w:type="continuationSeparator" w:id="0">
    <w:p w14:paraId="10B57ADD" w14:textId="77777777" w:rsidR="002F1252" w:rsidRDefault="002F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12C1"/>
    <w:multiLevelType w:val="hybridMultilevel"/>
    <w:tmpl w:val="CDB88B5C"/>
    <w:lvl w:ilvl="0" w:tplc="C5389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30B5"/>
    <w:multiLevelType w:val="hybridMultilevel"/>
    <w:tmpl w:val="5A8ABF8A"/>
    <w:lvl w:ilvl="0" w:tplc="788CF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F1BE1"/>
    <w:multiLevelType w:val="hybridMultilevel"/>
    <w:tmpl w:val="2EAE5014"/>
    <w:lvl w:ilvl="0" w:tplc="2EF000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438CC"/>
    <w:multiLevelType w:val="hybridMultilevel"/>
    <w:tmpl w:val="C16CCF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E1515"/>
    <w:multiLevelType w:val="hybridMultilevel"/>
    <w:tmpl w:val="FEFCA37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FB3ABC"/>
    <w:multiLevelType w:val="hybridMultilevel"/>
    <w:tmpl w:val="96B89478"/>
    <w:lvl w:ilvl="0" w:tplc="4644E9EC">
      <w:start w:val="17"/>
      <w:numFmt w:val="bullet"/>
      <w:lvlText w:val=""/>
      <w:lvlJc w:val="left"/>
      <w:pPr>
        <w:ind w:left="360" w:hanging="360"/>
      </w:pPr>
      <w:rPr>
        <w:rFonts w:ascii="Wingdings" w:eastAsiaTheme="minorHAnsi" w:hAnsi="Wingdings" w:cs="Segoe UI 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E27414"/>
    <w:multiLevelType w:val="hybridMultilevel"/>
    <w:tmpl w:val="BB568CB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E84EA5"/>
    <w:multiLevelType w:val="hybridMultilevel"/>
    <w:tmpl w:val="667AC934"/>
    <w:lvl w:ilvl="0" w:tplc="E22413F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84"/>
    <w:rsid w:val="000011B4"/>
    <w:rsid w:val="00002FDF"/>
    <w:rsid w:val="000163CF"/>
    <w:rsid w:val="0003131B"/>
    <w:rsid w:val="00031AF6"/>
    <w:rsid w:val="00044E7A"/>
    <w:rsid w:val="00051CC1"/>
    <w:rsid w:val="00051FB1"/>
    <w:rsid w:val="000554B3"/>
    <w:rsid w:val="00055FDE"/>
    <w:rsid w:val="00061499"/>
    <w:rsid w:val="00061A3A"/>
    <w:rsid w:val="000667D5"/>
    <w:rsid w:val="0007367C"/>
    <w:rsid w:val="00083D7F"/>
    <w:rsid w:val="000870E9"/>
    <w:rsid w:val="00091C3A"/>
    <w:rsid w:val="00094F81"/>
    <w:rsid w:val="000959F9"/>
    <w:rsid w:val="000C164E"/>
    <w:rsid w:val="000C3C44"/>
    <w:rsid w:val="000C5C59"/>
    <w:rsid w:val="000D7C10"/>
    <w:rsid w:val="000E1DD7"/>
    <w:rsid w:val="000F53A7"/>
    <w:rsid w:val="00102143"/>
    <w:rsid w:val="0011067B"/>
    <w:rsid w:val="00116B30"/>
    <w:rsid w:val="00116DF7"/>
    <w:rsid w:val="00131244"/>
    <w:rsid w:val="0013598F"/>
    <w:rsid w:val="00147233"/>
    <w:rsid w:val="001558AF"/>
    <w:rsid w:val="0016511C"/>
    <w:rsid w:val="00174428"/>
    <w:rsid w:val="001802DE"/>
    <w:rsid w:val="00180B1A"/>
    <w:rsid w:val="00180BF0"/>
    <w:rsid w:val="001818C1"/>
    <w:rsid w:val="00192B77"/>
    <w:rsid w:val="001949EC"/>
    <w:rsid w:val="0019763C"/>
    <w:rsid w:val="001A299A"/>
    <w:rsid w:val="001A70E7"/>
    <w:rsid w:val="001A776D"/>
    <w:rsid w:val="001A7BDC"/>
    <w:rsid w:val="001B04DE"/>
    <w:rsid w:val="001B22CF"/>
    <w:rsid w:val="001B2A4F"/>
    <w:rsid w:val="001B5702"/>
    <w:rsid w:val="001B6368"/>
    <w:rsid w:val="001B67AA"/>
    <w:rsid w:val="001D35F3"/>
    <w:rsid w:val="001F02B7"/>
    <w:rsid w:val="002031BD"/>
    <w:rsid w:val="00213E9D"/>
    <w:rsid w:val="00214FCE"/>
    <w:rsid w:val="00215468"/>
    <w:rsid w:val="00215F8E"/>
    <w:rsid w:val="002246AF"/>
    <w:rsid w:val="0023150A"/>
    <w:rsid w:val="00235F0E"/>
    <w:rsid w:val="00242955"/>
    <w:rsid w:val="00243E08"/>
    <w:rsid w:val="002469DA"/>
    <w:rsid w:val="00250994"/>
    <w:rsid w:val="002517E6"/>
    <w:rsid w:val="00254033"/>
    <w:rsid w:val="00255875"/>
    <w:rsid w:val="002579A5"/>
    <w:rsid w:val="00275ED6"/>
    <w:rsid w:val="002814CB"/>
    <w:rsid w:val="002819A3"/>
    <w:rsid w:val="00282BDB"/>
    <w:rsid w:val="00283FA0"/>
    <w:rsid w:val="00290BAD"/>
    <w:rsid w:val="002A4965"/>
    <w:rsid w:val="002A5F84"/>
    <w:rsid w:val="002C0BA7"/>
    <w:rsid w:val="002C3D08"/>
    <w:rsid w:val="002D313F"/>
    <w:rsid w:val="002D36C1"/>
    <w:rsid w:val="002D4D8F"/>
    <w:rsid w:val="002E0DCC"/>
    <w:rsid w:val="002E460E"/>
    <w:rsid w:val="002F1252"/>
    <w:rsid w:val="002F32A2"/>
    <w:rsid w:val="00302C13"/>
    <w:rsid w:val="00310199"/>
    <w:rsid w:val="003132D2"/>
    <w:rsid w:val="00315A3D"/>
    <w:rsid w:val="00320FCA"/>
    <w:rsid w:val="003224E2"/>
    <w:rsid w:val="003240E8"/>
    <w:rsid w:val="0032633E"/>
    <w:rsid w:val="00327161"/>
    <w:rsid w:val="00327ACD"/>
    <w:rsid w:val="0033623F"/>
    <w:rsid w:val="00342ECA"/>
    <w:rsid w:val="00351F2F"/>
    <w:rsid w:val="003527A1"/>
    <w:rsid w:val="003623AA"/>
    <w:rsid w:val="00375D91"/>
    <w:rsid w:val="00380EA6"/>
    <w:rsid w:val="00380F16"/>
    <w:rsid w:val="00385917"/>
    <w:rsid w:val="00387434"/>
    <w:rsid w:val="00387B41"/>
    <w:rsid w:val="003A0860"/>
    <w:rsid w:val="003A7389"/>
    <w:rsid w:val="003B0F45"/>
    <w:rsid w:val="003B7752"/>
    <w:rsid w:val="003C2E58"/>
    <w:rsid w:val="003C6477"/>
    <w:rsid w:val="003D6175"/>
    <w:rsid w:val="003E53FC"/>
    <w:rsid w:val="003E6FEA"/>
    <w:rsid w:val="003F055B"/>
    <w:rsid w:val="003F3DD2"/>
    <w:rsid w:val="003F3E2E"/>
    <w:rsid w:val="00401DEB"/>
    <w:rsid w:val="00401EB1"/>
    <w:rsid w:val="004061D7"/>
    <w:rsid w:val="00411B64"/>
    <w:rsid w:val="00422404"/>
    <w:rsid w:val="004246AB"/>
    <w:rsid w:val="00424F90"/>
    <w:rsid w:val="00426004"/>
    <w:rsid w:val="004271BF"/>
    <w:rsid w:val="004369CB"/>
    <w:rsid w:val="00440284"/>
    <w:rsid w:val="00453CB9"/>
    <w:rsid w:val="00471DA1"/>
    <w:rsid w:val="0048664B"/>
    <w:rsid w:val="0049049B"/>
    <w:rsid w:val="00490CAB"/>
    <w:rsid w:val="00494142"/>
    <w:rsid w:val="004C34E3"/>
    <w:rsid w:val="004C665C"/>
    <w:rsid w:val="004D2ABF"/>
    <w:rsid w:val="004D58CB"/>
    <w:rsid w:val="004E1464"/>
    <w:rsid w:val="004F0689"/>
    <w:rsid w:val="004F0794"/>
    <w:rsid w:val="004F20EE"/>
    <w:rsid w:val="004F491E"/>
    <w:rsid w:val="004F66DF"/>
    <w:rsid w:val="004F76CE"/>
    <w:rsid w:val="0050189F"/>
    <w:rsid w:val="005073FE"/>
    <w:rsid w:val="00507D00"/>
    <w:rsid w:val="00511C89"/>
    <w:rsid w:val="00515F31"/>
    <w:rsid w:val="00522DE1"/>
    <w:rsid w:val="00525B4E"/>
    <w:rsid w:val="00525ED5"/>
    <w:rsid w:val="00533937"/>
    <w:rsid w:val="00534CD8"/>
    <w:rsid w:val="00535ECA"/>
    <w:rsid w:val="0054514A"/>
    <w:rsid w:val="00556F95"/>
    <w:rsid w:val="00563C1A"/>
    <w:rsid w:val="005655CF"/>
    <w:rsid w:val="00565D8F"/>
    <w:rsid w:val="005704D1"/>
    <w:rsid w:val="005735E3"/>
    <w:rsid w:val="00583A8F"/>
    <w:rsid w:val="0059543A"/>
    <w:rsid w:val="005A2621"/>
    <w:rsid w:val="005A343E"/>
    <w:rsid w:val="005A3AD1"/>
    <w:rsid w:val="005A4700"/>
    <w:rsid w:val="005A79B5"/>
    <w:rsid w:val="005B71A6"/>
    <w:rsid w:val="005C2352"/>
    <w:rsid w:val="005D520F"/>
    <w:rsid w:val="005D5819"/>
    <w:rsid w:val="005F0BB7"/>
    <w:rsid w:val="006061AA"/>
    <w:rsid w:val="00606D5E"/>
    <w:rsid w:val="00613AC5"/>
    <w:rsid w:val="00614B1B"/>
    <w:rsid w:val="0061652D"/>
    <w:rsid w:val="00625EBD"/>
    <w:rsid w:val="006266FC"/>
    <w:rsid w:val="00630C31"/>
    <w:rsid w:val="0063199A"/>
    <w:rsid w:val="00640DA2"/>
    <w:rsid w:val="00646B0E"/>
    <w:rsid w:val="00662721"/>
    <w:rsid w:val="00663CF9"/>
    <w:rsid w:val="00666257"/>
    <w:rsid w:val="00673708"/>
    <w:rsid w:val="006778DB"/>
    <w:rsid w:val="00682084"/>
    <w:rsid w:val="00683071"/>
    <w:rsid w:val="0068316A"/>
    <w:rsid w:val="00687A24"/>
    <w:rsid w:val="00687F32"/>
    <w:rsid w:val="006A2CA4"/>
    <w:rsid w:val="006A792C"/>
    <w:rsid w:val="006A7B2B"/>
    <w:rsid w:val="006B0CE0"/>
    <w:rsid w:val="006C0505"/>
    <w:rsid w:val="006C20DC"/>
    <w:rsid w:val="006C3F9C"/>
    <w:rsid w:val="006D62F3"/>
    <w:rsid w:val="006E5840"/>
    <w:rsid w:val="006E6ABC"/>
    <w:rsid w:val="006F7026"/>
    <w:rsid w:val="00700781"/>
    <w:rsid w:val="007037B3"/>
    <w:rsid w:val="0070637A"/>
    <w:rsid w:val="007108E8"/>
    <w:rsid w:val="00722B36"/>
    <w:rsid w:val="00722BD0"/>
    <w:rsid w:val="00725C6D"/>
    <w:rsid w:val="00726C7A"/>
    <w:rsid w:val="0073006F"/>
    <w:rsid w:val="00733B57"/>
    <w:rsid w:val="007404D9"/>
    <w:rsid w:val="00745ECA"/>
    <w:rsid w:val="0074772F"/>
    <w:rsid w:val="007627F5"/>
    <w:rsid w:val="007658A1"/>
    <w:rsid w:val="00773084"/>
    <w:rsid w:val="00774D70"/>
    <w:rsid w:val="007802CF"/>
    <w:rsid w:val="00780773"/>
    <w:rsid w:val="00780FFE"/>
    <w:rsid w:val="0078226B"/>
    <w:rsid w:val="00782804"/>
    <w:rsid w:val="00784CCA"/>
    <w:rsid w:val="00790C66"/>
    <w:rsid w:val="00795475"/>
    <w:rsid w:val="007A3A58"/>
    <w:rsid w:val="007A5A7C"/>
    <w:rsid w:val="007A7BB4"/>
    <w:rsid w:val="007B040A"/>
    <w:rsid w:val="007B38FF"/>
    <w:rsid w:val="007B4491"/>
    <w:rsid w:val="007B4E64"/>
    <w:rsid w:val="007C0C6E"/>
    <w:rsid w:val="007C174F"/>
    <w:rsid w:val="007C449C"/>
    <w:rsid w:val="007C6F0C"/>
    <w:rsid w:val="007C7823"/>
    <w:rsid w:val="007D3447"/>
    <w:rsid w:val="007D6ADF"/>
    <w:rsid w:val="007D7E04"/>
    <w:rsid w:val="007E02F0"/>
    <w:rsid w:val="007E41FB"/>
    <w:rsid w:val="007E49AD"/>
    <w:rsid w:val="007E7650"/>
    <w:rsid w:val="007E7E35"/>
    <w:rsid w:val="007F16A9"/>
    <w:rsid w:val="007F53A0"/>
    <w:rsid w:val="00804AAC"/>
    <w:rsid w:val="00810576"/>
    <w:rsid w:val="0081066F"/>
    <w:rsid w:val="00824752"/>
    <w:rsid w:val="00831170"/>
    <w:rsid w:val="0083351C"/>
    <w:rsid w:val="00846EB5"/>
    <w:rsid w:val="00860A96"/>
    <w:rsid w:val="00870311"/>
    <w:rsid w:val="00870792"/>
    <w:rsid w:val="00871DE8"/>
    <w:rsid w:val="00872E98"/>
    <w:rsid w:val="0087610F"/>
    <w:rsid w:val="008941CD"/>
    <w:rsid w:val="008A0145"/>
    <w:rsid w:val="008A1181"/>
    <w:rsid w:val="008A2A6B"/>
    <w:rsid w:val="008B5CB2"/>
    <w:rsid w:val="008C2241"/>
    <w:rsid w:val="008C51B5"/>
    <w:rsid w:val="008C727E"/>
    <w:rsid w:val="008C7B7F"/>
    <w:rsid w:val="008D1CF1"/>
    <w:rsid w:val="008D5F5F"/>
    <w:rsid w:val="008E0503"/>
    <w:rsid w:val="008E504A"/>
    <w:rsid w:val="008F1132"/>
    <w:rsid w:val="008F39DE"/>
    <w:rsid w:val="009008DC"/>
    <w:rsid w:val="00905DA6"/>
    <w:rsid w:val="009061DD"/>
    <w:rsid w:val="009133D2"/>
    <w:rsid w:val="009178F6"/>
    <w:rsid w:val="009216A0"/>
    <w:rsid w:val="0092635B"/>
    <w:rsid w:val="00927B58"/>
    <w:rsid w:val="00941E8C"/>
    <w:rsid w:val="00947429"/>
    <w:rsid w:val="00951792"/>
    <w:rsid w:val="00953A64"/>
    <w:rsid w:val="00955A7D"/>
    <w:rsid w:val="00955CAA"/>
    <w:rsid w:val="00967C5D"/>
    <w:rsid w:val="0097029E"/>
    <w:rsid w:val="0097167A"/>
    <w:rsid w:val="0097359A"/>
    <w:rsid w:val="0098136D"/>
    <w:rsid w:val="00990738"/>
    <w:rsid w:val="0099388F"/>
    <w:rsid w:val="00997BAA"/>
    <w:rsid w:val="009B0E8B"/>
    <w:rsid w:val="009C4566"/>
    <w:rsid w:val="009C7711"/>
    <w:rsid w:val="009C7A36"/>
    <w:rsid w:val="009E104C"/>
    <w:rsid w:val="009E1497"/>
    <w:rsid w:val="009E490F"/>
    <w:rsid w:val="009E4BEB"/>
    <w:rsid w:val="009E4CAF"/>
    <w:rsid w:val="009E5907"/>
    <w:rsid w:val="009E69B2"/>
    <w:rsid w:val="009F087E"/>
    <w:rsid w:val="009F3B6D"/>
    <w:rsid w:val="009F410B"/>
    <w:rsid w:val="00A0186A"/>
    <w:rsid w:val="00A14793"/>
    <w:rsid w:val="00A17BD8"/>
    <w:rsid w:val="00A23F1F"/>
    <w:rsid w:val="00A25DE0"/>
    <w:rsid w:val="00A26F9C"/>
    <w:rsid w:val="00A31BB7"/>
    <w:rsid w:val="00A32570"/>
    <w:rsid w:val="00A33492"/>
    <w:rsid w:val="00A37EDE"/>
    <w:rsid w:val="00A4108A"/>
    <w:rsid w:val="00A51751"/>
    <w:rsid w:val="00A531D1"/>
    <w:rsid w:val="00A60863"/>
    <w:rsid w:val="00A6206E"/>
    <w:rsid w:val="00A80FDE"/>
    <w:rsid w:val="00A90218"/>
    <w:rsid w:val="00A9211A"/>
    <w:rsid w:val="00A94B98"/>
    <w:rsid w:val="00A9605E"/>
    <w:rsid w:val="00AA3C39"/>
    <w:rsid w:val="00AB2238"/>
    <w:rsid w:val="00AB2479"/>
    <w:rsid w:val="00AB296B"/>
    <w:rsid w:val="00AB4203"/>
    <w:rsid w:val="00AC7FF0"/>
    <w:rsid w:val="00AD63FD"/>
    <w:rsid w:val="00AE6F15"/>
    <w:rsid w:val="00B008DA"/>
    <w:rsid w:val="00B020FD"/>
    <w:rsid w:val="00B115BC"/>
    <w:rsid w:val="00B11BFD"/>
    <w:rsid w:val="00B14B10"/>
    <w:rsid w:val="00B16EF4"/>
    <w:rsid w:val="00B20124"/>
    <w:rsid w:val="00B20745"/>
    <w:rsid w:val="00B2334A"/>
    <w:rsid w:val="00B31049"/>
    <w:rsid w:val="00B41B57"/>
    <w:rsid w:val="00B427F6"/>
    <w:rsid w:val="00B4287F"/>
    <w:rsid w:val="00B45C85"/>
    <w:rsid w:val="00B47BF0"/>
    <w:rsid w:val="00B5328E"/>
    <w:rsid w:val="00B545FE"/>
    <w:rsid w:val="00B61622"/>
    <w:rsid w:val="00B63183"/>
    <w:rsid w:val="00B64092"/>
    <w:rsid w:val="00B84C24"/>
    <w:rsid w:val="00B91C16"/>
    <w:rsid w:val="00B97A7E"/>
    <w:rsid w:val="00BB0A1D"/>
    <w:rsid w:val="00BB4C92"/>
    <w:rsid w:val="00BB5A48"/>
    <w:rsid w:val="00BB7BB7"/>
    <w:rsid w:val="00BC2B04"/>
    <w:rsid w:val="00BD4C95"/>
    <w:rsid w:val="00BD6BE4"/>
    <w:rsid w:val="00BE080D"/>
    <w:rsid w:val="00BE29D2"/>
    <w:rsid w:val="00BE5AA0"/>
    <w:rsid w:val="00BE7A78"/>
    <w:rsid w:val="00BF585B"/>
    <w:rsid w:val="00BF58CB"/>
    <w:rsid w:val="00BF64D2"/>
    <w:rsid w:val="00C01BED"/>
    <w:rsid w:val="00C023FD"/>
    <w:rsid w:val="00C06209"/>
    <w:rsid w:val="00C1097F"/>
    <w:rsid w:val="00C22238"/>
    <w:rsid w:val="00C26014"/>
    <w:rsid w:val="00C264B5"/>
    <w:rsid w:val="00C303EE"/>
    <w:rsid w:val="00C30BAB"/>
    <w:rsid w:val="00C34E24"/>
    <w:rsid w:val="00C374CC"/>
    <w:rsid w:val="00C3767F"/>
    <w:rsid w:val="00C37CC5"/>
    <w:rsid w:val="00C40489"/>
    <w:rsid w:val="00C566DC"/>
    <w:rsid w:val="00C75185"/>
    <w:rsid w:val="00C80589"/>
    <w:rsid w:val="00C814BF"/>
    <w:rsid w:val="00C8472B"/>
    <w:rsid w:val="00CA3325"/>
    <w:rsid w:val="00CA36D3"/>
    <w:rsid w:val="00CA76AE"/>
    <w:rsid w:val="00CC45A1"/>
    <w:rsid w:val="00CC475F"/>
    <w:rsid w:val="00CC63E3"/>
    <w:rsid w:val="00CD2D92"/>
    <w:rsid w:val="00CD5335"/>
    <w:rsid w:val="00CE45E3"/>
    <w:rsid w:val="00CE547E"/>
    <w:rsid w:val="00CF18DF"/>
    <w:rsid w:val="00CF37F5"/>
    <w:rsid w:val="00CF4FE6"/>
    <w:rsid w:val="00D0293F"/>
    <w:rsid w:val="00D057EF"/>
    <w:rsid w:val="00D10660"/>
    <w:rsid w:val="00D12BEA"/>
    <w:rsid w:val="00D21A1A"/>
    <w:rsid w:val="00D262B7"/>
    <w:rsid w:val="00D326EB"/>
    <w:rsid w:val="00D32865"/>
    <w:rsid w:val="00D50277"/>
    <w:rsid w:val="00D533AB"/>
    <w:rsid w:val="00D674F5"/>
    <w:rsid w:val="00D74C8F"/>
    <w:rsid w:val="00D75FEC"/>
    <w:rsid w:val="00D81B9C"/>
    <w:rsid w:val="00D942A1"/>
    <w:rsid w:val="00DA0678"/>
    <w:rsid w:val="00DA41FC"/>
    <w:rsid w:val="00DB137A"/>
    <w:rsid w:val="00DC0C10"/>
    <w:rsid w:val="00DC39E1"/>
    <w:rsid w:val="00DD17B8"/>
    <w:rsid w:val="00DE03F4"/>
    <w:rsid w:val="00DE12EC"/>
    <w:rsid w:val="00E00FF9"/>
    <w:rsid w:val="00E04B17"/>
    <w:rsid w:val="00E10935"/>
    <w:rsid w:val="00E141D2"/>
    <w:rsid w:val="00E14B83"/>
    <w:rsid w:val="00E167D4"/>
    <w:rsid w:val="00E176ED"/>
    <w:rsid w:val="00E25008"/>
    <w:rsid w:val="00E325B8"/>
    <w:rsid w:val="00E46D00"/>
    <w:rsid w:val="00E511A0"/>
    <w:rsid w:val="00E5290B"/>
    <w:rsid w:val="00E60FE3"/>
    <w:rsid w:val="00E6351C"/>
    <w:rsid w:val="00E655DF"/>
    <w:rsid w:val="00E65EF3"/>
    <w:rsid w:val="00E75E2A"/>
    <w:rsid w:val="00E91506"/>
    <w:rsid w:val="00EA1BBE"/>
    <w:rsid w:val="00EB555A"/>
    <w:rsid w:val="00EB5DF9"/>
    <w:rsid w:val="00EC6E70"/>
    <w:rsid w:val="00EE2C4C"/>
    <w:rsid w:val="00EE75E0"/>
    <w:rsid w:val="00EF3418"/>
    <w:rsid w:val="00F13CC6"/>
    <w:rsid w:val="00F23A63"/>
    <w:rsid w:val="00F33E8C"/>
    <w:rsid w:val="00F33EF1"/>
    <w:rsid w:val="00F35F02"/>
    <w:rsid w:val="00F54477"/>
    <w:rsid w:val="00F60A56"/>
    <w:rsid w:val="00F61013"/>
    <w:rsid w:val="00F63DD0"/>
    <w:rsid w:val="00F66D38"/>
    <w:rsid w:val="00F74C13"/>
    <w:rsid w:val="00F873A4"/>
    <w:rsid w:val="00F942E5"/>
    <w:rsid w:val="00F955AA"/>
    <w:rsid w:val="00F95C80"/>
    <w:rsid w:val="00FA4F38"/>
    <w:rsid w:val="00FA5964"/>
    <w:rsid w:val="00FB7054"/>
    <w:rsid w:val="00FC2307"/>
    <w:rsid w:val="00FC6C58"/>
    <w:rsid w:val="00FC7003"/>
    <w:rsid w:val="00FD30FE"/>
    <w:rsid w:val="00FD6F27"/>
    <w:rsid w:val="00FE79F1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19F94B2"/>
  <w15:docId w15:val="{71E635D5-0291-451E-A4CF-673BC24A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8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440284"/>
    <w:rPr>
      <w:color w:val="0000FF"/>
      <w:u w:val="single"/>
    </w:rPr>
  </w:style>
  <w:style w:type="paragraph" w:styleId="Textoindependiente">
    <w:name w:val="Body Text"/>
    <w:basedOn w:val="Normal"/>
    <w:rsid w:val="00440284"/>
    <w:pPr>
      <w:jc w:val="center"/>
    </w:pPr>
    <w:rPr>
      <w:rFonts w:ascii="Arial" w:hAnsi="Arial" w:cs="Arial"/>
      <w:b/>
      <w:bCs/>
      <w:sz w:val="36"/>
    </w:rPr>
  </w:style>
  <w:style w:type="paragraph" w:styleId="Textoindependiente2">
    <w:name w:val="Body Text 2"/>
    <w:basedOn w:val="Normal"/>
    <w:link w:val="Textoindependiente2Car"/>
    <w:rsid w:val="00440284"/>
    <w:pPr>
      <w:jc w:val="both"/>
    </w:pPr>
    <w:rPr>
      <w:rFonts w:ascii="Arial" w:hAnsi="Arial" w:cs="Arial"/>
      <w:szCs w:val="22"/>
    </w:rPr>
  </w:style>
  <w:style w:type="paragraph" w:styleId="Textodeglobo">
    <w:name w:val="Balloon Text"/>
    <w:basedOn w:val="Normal"/>
    <w:semiHidden/>
    <w:rsid w:val="002E0DC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70078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00781"/>
  </w:style>
  <w:style w:type="character" w:customStyle="1" w:styleId="Textoindependiente2Car">
    <w:name w:val="Texto independiente 2 Car"/>
    <w:basedOn w:val="Fuentedeprrafopredeter"/>
    <w:link w:val="Textoindependiente2"/>
    <w:rsid w:val="004061D7"/>
    <w:rPr>
      <w:rFonts w:ascii="Arial" w:hAnsi="Arial" w:cs="Arial"/>
      <w:sz w:val="24"/>
      <w:szCs w:val="22"/>
    </w:rPr>
  </w:style>
  <w:style w:type="paragraph" w:styleId="Prrafodelista">
    <w:name w:val="List Paragraph"/>
    <w:basedOn w:val="Normal"/>
    <w:uiPriority w:val="34"/>
    <w:qFormat/>
    <w:rsid w:val="00E6351C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3101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0199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199"/>
    <w:rPr>
      <w:sz w:val="24"/>
      <w:szCs w:val="24"/>
    </w:rPr>
  </w:style>
  <w:style w:type="paragraph" w:customStyle="1" w:styleId="Default">
    <w:name w:val="Default"/>
    <w:rsid w:val="005A47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9C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rtamento.comunicacion@lidl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6695</CharactersWithSpaces>
  <SharedDoc>false</SharedDoc>
  <HLinks>
    <vt:vector size="6" baseType="variant">
      <vt:variant>
        <vt:i4>1704057</vt:i4>
      </vt:variant>
      <vt:variant>
        <vt:i4>0</vt:i4>
      </vt:variant>
      <vt:variant>
        <vt:i4>0</vt:i4>
      </vt:variant>
      <vt:variant>
        <vt:i4>5</vt:i4>
      </vt:variant>
      <vt:variant>
        <vt:lpwstr>mailto:departamento.comunicacion@lidl.es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pepa_castro</dc:creator>
  <cp:keywords/>
  <dc:description/>
  <cp:lastModifiedBy>Noe, Noelia</cp:lastModifiedBy>
  <cp:revision>4</cp:revision>
  <cp:lastPrinted>2015-01-27T10:32:00Z</cp:lastPrinted>
  <dcterms:created xsi:type="dcterms:W3CDTF">2021-08-05T08:13:00Z</dcterms:created>
  <dcterms:modified xsi:type="dcterms:W3CDTF">2021-08-05T08:30:00Z</dcterms:modified>
</cp:coreProperties>
</file>